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AB" w:rsidRPr="00E2052A" w:rsidRDefault="008179CC" w:rsidP="0046000A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2052A">
        <w:rPr>
          <w:rFonts w:ascii="Tahoma" w:hAnsi="Tahoma" w:cs="Tahoma"/>
          <w:b/>
          <w:sz w:val="24"/>
          <w:szCs w:val="24"/>
        </w:rPr>
        <w:t xml:space="preserve">ICT </w:t>
      </w:r>
      <w:r w:rsidR="004F79AB" w:rsidRPr="00E2052A">
        <w:rPr>
          <w:rFonts w:ascii="Tahoma" w:hAnsi="Tahoma" w:cs="Tahoma"/>
          <w:b/>
          <w:sz w:val="24"/>
          <w:szCs w:val="24"/>
        </w:rPr>
        <w:t>ve výrobě</w:t>
      </w:r>
    </w:p>
    <w:p w:rsidR="00E2052A" w:rsidRPr="00E2052A" w:rsidRDefault="00E2052A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2052A">
        <w:rPr>
          <w:rFonts w:ascii="Tahoma" w:hAnsi="Tahoma" w:cs="Tahoma"/>
          <w:sz w:val="24"/>
          <w:szCs w:val="24"/>
        </w:rPr>
        <w:t>PhDr. Blanka Markovičová, CSc.</w:t>
      </w:r>
      <w:r>
        <w:rPr>
          <w:rFonts w:ascii="Tahoma" w:hAnsi="Tahoma" w:cs="Tahoma"/>
          <w:sz w:val="24"/>
          <w:szCs w:val="24"/>
        </w:rPr>
        <w:t>, SST</w:t>
      </w:r>
    </w:p>
    <w:p w:rsidR="004F79AB" w:rsidRPr="00E2052A" w:rsidRDefault="004F79AB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5085F" w:rsidRPr="00E2052A" w:rsidRDefault="000C236D" w:rsidP="0046000A">
      <w:pPr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E2052A">
        <w:rPr>
          <w:rFonts w:ascii="Tahoma" w:hAnsi="Tahoma" w:cs="Tahoma"/>
          <w:i/>
          <w:sz w:val="24"/>
          <w:szCs w:val="24"/>
        </w:rPr>
        <w:t xml:space="preserve">Dne 5. dubna 2018 se na půdě RCMT konal </w:t>
      </w:r>
      <w:r w:rsidR="00E962E4" w:rsidRPr="00E2052A">
        <w:rPr>
          <w:rFonts w:ascii="Tahoma" w:hAnsi="Tahoma" w:cs="Tahoma"/>
          <w:i/>
          <w:sz w:val="24"/>
          <w:szCs w:val="24"/>
        </w:rPr>
        <w:t>s</w:t>
      </w:r>
      <w:r w:rsidR="004F79AB" w:rsidRPr="00E2052A">
        <w:rPr>
          <w:rFonts w:ascii="Tahoma" w:hAnsi="Tahoma" w:cs="Tahoma"/>
          <w:i/>
          <w:sz w:val="24"/>
          <w:szCs w:val="24"/>
        </w:rPr>
        <w:t xml:space="preserve">eminář na téma </w:t>
      </w:r>
      <w:r w:rsidR="000203B8" w:rsidRPr="0046000A">
        <w:rPr>
          <w:rFonts w:ascii="Tahoma" w:hAnsi="Tahoma" w:cs="Tahoma"/>
          <w:b/>
          <w:i/>
          <w:sz w:val="24"/>
          <w:szCs w:val="24"/>
        </w:rPr>
        <w:t>ICT ve výrobě</w:t>
      </w:r>
      <w:r w:rsidR="000203B8" w:rsidRPr="00E2052A">
        <w:rPr>
          <w:rFonts w:ascii="Tahoma" w:hAnsi="Tahoma" w:cs="Tahoma"/>
          <w:i/>
          <w:sz w:val="24"/>
          <w:szCs w:val="24"/>
        </w:rPr>
        <w:t xml:space="preserve"> – </w:t>
      </w:r>
      <w:r w:rsidR="004F79AB" w:rsidRPr="0046000A">
        <w:rPr>
          <w:rFonts w:ascii="Tahoma" w:hAnsi="Tahoma" w:cs="Tahoma"/>
          <w:b/>
          <w:i/>
          <w:sz w:val="24"/>
          <w:szCs w:val="24"/>
        </w:rPr>
        <w:t xml:space="preserve">Management životního cyklu výrobku a využití </w:t>
      </w:r>
      <w:r w:rsidR="004976DF" w:rsidRPr="0046000A">
        <w:rPr>
          <w:rFonts w:ascii="Tahoma" w:hAnsi="Tahoma" w:cs="Tahoma"/>
          <w:b/>
          <w:i/>
          <w:sz w:val="24"/>
          <w:szCs w:val="24"/>
        </w:rPr>
        <w:t>Big Data</w:t>
      </w:r>
      <w:r w:rsidR="004F79AB" w:rsidRPr="0046000A">
        <w:rPr>
          <w:rFonts w:ascii="Tahoma" w:hAnsi="Tahoma" w:cs="Tahoma"/>
          <w:b/>
          <w:i/>
          <w:sz w:val="24"/>
          <w:szCs w:val="24"/>
        </w:rPr>
        <w:t xml:space="preserve"> pro zvyšování produktivity a snižování nákladů</w:t>
      </w:r>
      <w:r w:rsidR="00CA2FB5" w:rsidRPr="00E2052A">
        <w:rPr>
          <w:rFonts w:ascii="Tahoma" w:hAnsi="Tahoma" w:cs="Tahoma"/>
          <w:i/>
          <w:sz w:val="24"/>
          <w:szCs w:val="24"/>
        </w:rPr>
        <w:t>.</w:t>
      </w:r>
      <w:r w:rsidR="00B840A6" w:rsidRPr="00E2052A">
        <w:rPr>
          <w:rFonts w:ascii="Tahoma" w:hAnsi="Tahoma" w:cs="Tahoma"/>
          <w:i/>
          <w:sz w:val="24"/>
          <w:szCs w:val="24"/>
        </w:rPr>
        <w:t xml:space="preserve"> </w:t>
      </w:r>
      <w:r w:rsidR="002D2DBA" w:rsidRPr="00E2052A">
        <w:rPr>
          <w:rFonts w:ascii="Tahoma" w:hAnsi="Tahoma" w:cs="Tahoma"/>
          <w:i/>
          <w:sz w:val="24"/>
          <w:szCs w:val="24"/>
        </w:rPr>
        <w:t>Cílem</w:t>
      </w:r>
      <w:r w:rsidR="00B840A6" w:rsidRPr="00E2052A">
        <w:rPr>
          <w:rFonts w:ascii="Tahoma" w:hAnsi="Tahoma" w:cs="Tahoma"/>
          <w:i/>
          <w:sz w:val="24"/>
          <w:szCs w:val="24"/>
        </w:rPr>
        <w:t xml:space="preserve"> seminář</w:t>
      </w:r>
      <w:r w:rsidR="002D2DBA" w:rsidRPr="00E2052A">
        <w:rPr>
          <w:rFonts w:ascii="Tahoma" w:hAnsi="Tahoma" w:cs="Tahoma"/>
          <w:i/>
          <w:sz w:val="24"/>
          <w:szCs w:val="24"/>
        </w:rPr>
        <w:t>e</w:t>
      </w:r>
      <w:r w:rsidR="00B840A6" w:rsidRPr="00E2052A">
        <w:rPr>
          <w:rFonts w:ascii="Tahoma" w:hAnsi="Tahoma" w:cs="Tahoma"/>
          <w:i/>
          <w:sz w:val="24"/>
          <w:szCs w:val="24"/>
        </w:rPr>
        <w:t xml:space="preserve"> </w:t>
      </w:r>
      <w:r w:rsidR="002D2DBA" w:rsidRPr="00E2052A">
        <w:rPr>
          <w:rFonts w:ascii="Tahoma" w:hAnsi="Tahoma" w:cs="Tahoma"/>
          <w:i/>
          <w:sz w:val="24"/>
          <w:szCs w:val="24"/>
        </w:rPr>
        <w:t>bylo</w:t>
      </w:r>
      <w:r w:rsidR="00B840A6" w:rsidRPr="00E2052A">
        <w:rPr>
          <w:rFonts w:ascii="Tahoma" w:hAnsi="Tahoma" w:cs="Tahoma"/>
          <w:i/>
          <w:sz w:val="24"/>
          <w:szCs w:val="24"/>
        </w:rPr>
        <w:t xml:space="preserve"> ukázat, jak je možno dosáhnout </w:t>
      </w:r>
      <w:r w:rsidR="00A5085F" w:rsidRPr="00E2052A">
        <w:rPr>
          <w:rFonts w:ascii="Tahoma" w:hAnsi="Tahoma" w:cs="Tahoma"/>
          <w:i/>
          <w:sz w:val="24"/>
          <w:szCs w:val="24"/>
        </w:rPr>
        <w:t xml:space="preserve">zvyšování produktivity a snižování nákladů </w:t>
      </w:r>
      <w:r w:rsidR="00B840A6" w:rsidRPr="00E2052A">
        <w:rPr>
          <w:rFonts w:ascii="Tahoma" w:hAnsi="Tahoma" w:cs="Tahoma"/>
          <w:i/>
          <w:sz w:val="24"/>
          <w:szCs w:val="24"/>
        </w:rPr>
        <w:t xml:space="preserve">v moderních výrobních systémech nasazením </w:t>
      </w:r>
      <w:r w:rsidR="005A69D4" w:rsidRPr="00E2052A">
        <w:rPr>
          <w:rFonts w:ascii="Tahoma" w:hAnsi="Tahoma" w:cs="Tahoma"/>
          <w:i/>
          <w:sz w:val="24"/>
          <w:szCs w:val="24"/>
        </w:rPr>
        <w:t>pokročilých softwarových řešení</w:t>
      </w:r>
      <w:r w:rsidR="000718AC" w:rsidRPr="00E2052A">
        <w:rPr>
          <w:rFonts w:ascii="Tahoma" w:hAnsi="Tahoma" w:cs="Tahoma"/>
          <w:i/>
          <w:sz w:val="24"/>
          <w:szCs w:val="24"/>
        </w:rPr>
        <w:t xml:space="preserve"> pro zpracování procesních dat. Seminář byl organizován v rámci projektu NUCLEI, jehož cílem je</w:t>
      </w:r>
      <w:r w:rsidR="00A5085F" w:rsidRPr="00E2052A">
        <w:rPr>
          <w:rFonts w:ascii="Tahoma" w:hAnsi="Tahoma" w:cs="Tahoma"/>
          <w:i/>
          <w:sz w:val="24"/>
          <w:szCs w:val="24"/>
        </w:rPr>
        <w:t xml:space="preserve"> </w:t>
      </w:r>
      <w:r w:rsidR="000718AC" w:rsidRPr="00E2052A">
        <w:rPr>
          <w:rFonts w:ascii="Tahoma" w:hAnsi="Tahoma" w:cs="Tahoma"/>
          <w:i/>
          <w:sz w:val="24"/>
          <w:szCs w:val="24"/>
        </w:rPr>
        <w:t xml:space="preserve">přispět k iniciaci mezinárodní spolupráce i k větší otevřenosti </w:t>
      </w:r>
      <w:r w:rsidR="0046000A">
        <w:rPr>
          <w:rFonts w:ascii="Tahoma" w:hAnsi="Tahoma" w:cs="Tahoma"/>
          <w:i/>
          <w:sz w:val="24"/>
          <w:szCs w:val="24"/>
        </w:rPr>
        <w:t>vůči</w:t>
      </w:r>
      <w:r w:rsidR="000718AC" w:rsidRPr="00E2052A">
        <w:rPr>
          <w:rFonts w:ascii="Tahoma" w:hAnsi="Tahoma" w:cs="Tahoma"/>
          <w:i/>
          <w:sz w:val="24"/>
          <w:szCs w:val="24"/>
        </w:rPr>
        <w:t> výzkumu a vývoj</w:t>
      </w:r>
      <w:r w:rsidR="0046000A">
        <w:rPr>
          <w:rFonts w:ascii="Tahoma" w:hAnsi="Tahoma" w:cs="Tahoma"/>
          <w:i/>
          <w:sz w:val="24"/>
          <w:szCs w:val="24"/>
        </w:rPr>
        <w:t>i</w:t>
      </w:r>
      <w:r w:rsidR="000718AC" w:rsidRPr="00E2052A">
        <w:rPr>
          <w:rFonts w:ascii="Tahoma" w:hAnsi="Tahoma" w:cs="Tahoma"/>
          <w:i/>
          <w:sz w:val="24"/>
          <w:szCs w:val="24"/>
        </w:rPr>
        <w:t xml:space="preserve"> v rámci konceptu Open </w:t>
      </w:r>
      <w:proofErr w:type="spellStart"/>
      <w:r w:rsidR="000718AC" w:rsidRPr="00E2052A">
        <w:rPr>
          <w:rFonts w:ascii="Tahoma" w:hAnsi="Tahoma" w:cs="Tahoma"/>
          <w:i/>
          <w:sz w:val="24"/>
          <w:szCs w:val="24"/>
        </w:rPr>
        <w:t>Innovation</w:t>
      </w:r>
      <w:proofErr w:type="spellEnd"/>
      <w:r w:rsidR="0046000A">
        <w:rPr>
          <w:rFonts w:ascii="Tahoma" w:hAnsi="Tahoma" w:cs="Tahoma"/>
          <w:i/>
          <w:sz w:val="24"/>
          <w:szCs w:val="24"/>
        </w:rPr>
        <w:t>. Cílem projektu je</w:t>
      </w:r>
      <w:r w:rsidR="00A5085F" w:rsidRPr="00E2052A">
        <w:rPr>
          <w:rFonts w:ascii="Tahoma" w:hAnsi="Tahoma" w:cs="Tahoma"/>
          <w:i/>
          <w:sz w:val="24"/>
          <w:szCs w:val="24"/>
        </w:rPr>
        <w:t xml:space="preserve"> posílen</w:t>
      </w:r>
      <w:r w:rsidR="0046000A">
        <w:rPr>
          <w:rFonts w:ascii="Tahoma" w:hAnsi="Tahoma" w:cs="Tahoma"/>
          <w:i/>
          <w:sz w:val="24"/>
          <w:szCs w:val="24"/>
        </w:rPr>
        <w:t>í</w:t>
      </w:r>
      <w:r w:rsidR="00A5085F" w:rsidRPr="00E2052A">
        <w:rPr>
          <w:rFonts w:ascii="Tahoma" w:hAnsi="Tahoma" w:cs="Tahoma"/>
          <w:i/>
          <w:sz w:val="24"/>
          <w:szCs w:val="24"/>
        </w:rPr>
        <w:t xml:space="preserve"> konkurenceschopnost</w:t>
      </w:r>
      <w:r w:rsidR="0046000A">
        <w:rPr>
          <w:rFonts w:ascii="Tahoma" w:hAnsi="Tahoma" w:cs="Tahoma"/>
          <w:i/>
          <w:sz w:val="24"/>
          <w:szCs w:val="24"/>
        </w:rPr>
        <w:t>i</w:t>
      </w:r>
      <w:r w:rsidR="00A5085F" w:rsidRPr="00E2052A">
        <w:rPr>
          <w:rFonts w:ascii="Tahoma" w:hAnsi="Tahoma" w:cs="Tahoma"/>
          <w:i/>
          <w:sz w:val="24"/>
          <w:szCs w:val="24"/>
        </w:rPr>
        <w:t xml:space="preserve"> firem.</w:t>
      </w:r>
    </w:p>
    <w:p w:rsidR="005A69D4" w:rsidRPr="00E2052A" w:rsidRDefault="005A69D4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A69D4" w:rsidRPr="00E2052A" w:rsidRDefault="005A69D4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6000A">
        <w:rPr>
          <w:rFonts w:ascii="Tahoma" w:hAnsi="Tahoma" w:cs="Tahoma"/>
          <w:b/>
          <w:sz w:val="24"/>
          <w:szCs w:val="24"/>
        </w:rPr>
        <w:t>V úvodu semináře představil Ing. Jan Smolík, Ph.D. (RCMT, FS ČVUT</w:t>
      </w:r>
      <w:r w:rsidR="006637E6" w:rsidRPr="0046000A">
        <w:rPr>
          <w:rFonts w:ascii="Tahoma" w:hAnsi="Tahoma" w:cs="Tahoma"/>
          <w:b/>
          <w:sz w:val="24"/>
          <w:szCs w:val="24"/>
        </w:rPr>
        <w:t xml:space="preserve"> v Praze</w:t>
      </w:r>
      <w:r w:rsidRPr="0046000A">
        <w:rPr>
          <w:rFonts w:ascii="Tahoma" w:hAnsi="Tahoma" w:cs="Tahoma"/>
          <w:b/>
          <w:sz w:val="24"/>
          <w:szCs w:val="24"/>
        </w:rPr>
        <w:t>) projekt NUCLEI</w:t>
      </w:r>
      <w:r w:rsidR="000718AC" w:rsidRPr="0046000A">
        <w:rPr>
          <w:rFonts w:ascii="Tahoma" w:hAnsi="Tahoma" w:cs="Tahoma"/>
          <w:b/>
          <w:sz w:val="24"/>
          <w:szCs w:val="24"/>
        </w:rPr>
        <w:t>.</w:t>
      </w:r>
      <w:r w:rsidR="000718AC" w:rsidRPr="00E2052A">
        <w:rPr>
          <w:rFonts w:ascii="Tahoma" w:hAnsi="Tahoma" w:cs="Tahoma"/>
          <w:sz w:val="24"/>
          <w:szCs w:val="24"/>
        </w:rPr>
        <w:t xml:space="preserve"> </w:t>
      </w:r>
      <w:r w:rsidR="000718AC" w:rsidRPr="0046000A">
        <w:rPr>
          <w:rFonts w:ascii="Tahoma" w:hAnsi="Tahoma" w:cs="Tahoma"/>
          <w:b/>
          <w:sz w:val="24"/>
          <w:szCs w:val="24"/>
        </w:rPr>
        <w:t>Ten</w:t>
      </w:r>
      <w:r w:rsidRPr="0046000A">
        <w:rPr>
          <w:rFonts w:ascii="Tahoma" w:hAnsi="Tahoma" w:cs="Tahoma"/>
          <w:b/>
          <w:sz w:val="24"/>
          <w:szCs w:val="24"/>
        </w:rPr>
        <w:t xml:space="preserve"> si </w:t>
      </w:r>
      <w:r w:rsidR="005C7DA0" w:rsidRPr="0046000A">
        <w:rPr>
          <w:rFonts w:ascii="Tahoma" w:hAnsi="Tahoma" w:cs="Tahoma"/>
          <w:b/>
          <w:sz w:val="24"/>
          <w:szCs w:val="24"/>
        </w:rPr>
        <w:t>klade za cíl posílit spolupráci ve výzkumu a vývoji v regionu stře</w:t>
      </w:r>
      <w:r w:rsidR="000718AC" w:rsidRPr="0046000A">
        <w:rPr>
          <w:rFonts w:ascii="Tahoma" w:hAnsi="Tahoma" w:cs="Tahoma"/>
          <w:b/>
          <w:sz w:val="24"/>
          <w:szCs w:val="24"/>
        </w:rPr>
        <w:t>dní Evropy mezi partnery různých velikostí, typů a zaměření (univerzity, výrobci výrobní techniky, uživatelé výrobní techniky aj.)</w:t>
      </w:r>
      <w:r w:rsidR="005C7DA0" w:rsidRPr="00E2052A">
        <w:rPr>
          <w:rFonts w:ascii="Tahoma" w:hAnsi="Tahoma" w:cs="Tahoma"/>
          <w:sz w:val="24"/>
          <w:szCs w:val="24"/>
        </w:rPr>
        <w:t xml:space="preserve"> </w:t>
      </w:r>
      <w:r w:rsidR="000718AC" w:rsidRPr="00E2052A">
        <w:rPr>
          <w:rFonts w:ascii="Tahoma" w:hAnsi="Tahoma" w:cs="Tahoma"/>
          <w:sz w:val="24"/>
          <w:szCs w:val="24"/>
        </w:rPr>
        <w:t xml:space="preserve">V běžné praxi </w:t>
      </w:r>
      <w:r w:rsidR="0046000A">
        <w:rPr>
          <w:rFonts w:ascii="Tahoma" w:hAnsi="Tahoma" w:cs="Tahoma"/>
          <w:sz w:val="24"/>
          <w:szCs w:val="24"/>
        </w:rPr>
        <w:t xml:space="preserve">probíhá </w:t>
      </w:r>
      <w:r w:rsidR="000718AC" w:rsidRPr="00E2052A">
        <w:rPr>
          <w:rFonts w:ascii="Tahoma" w:hAnsi="Tahoma" w:cs="Tahoma"/>
          <w:sz w:val="24"/>
          <w:szCs w:val="24"/>
        </w:rPr>
        <w:t>s</w:t>
      </w:r>
      <w:r w:rsidR="005C7DA0" w:rsidRPr="00E2052A">
        <w:rPr>
          <w:rFonts w:ascii="Tahoma" w:hAnsi="Tahoma" w:cs="Tahoma"/>
          <w:sz w:val="24"/>
          <w:szCs w:val="24"/>
        </w:rPr>
        <w:t xml:space="preserve">polupráce ve </w:t>
      </w:r>
      <w:r w:rsidR="000718AC" w:rsidRPr="00E2052A">
        <w:rPr>
          <w:rFonts w:ascii="Tahoma" w:hAnsi="Tahoma" w:cs="Tahoma"/>
          <w:sz w:val="24"/>
          <w:szCs w:val="24"/>
        </w:rPr>
        <w:t xml:space="preserve">výzkumu a vývoji </w:t>
      </w:r>
      <w:r w:rsidR="005C7DA0" w:rsidRPr="00E2052A">
        <w:rPr>
          <w:rFonts w:ascii="Tahoma" w:hAnsi="Tahoma" w:cs="Tahoma"/>
          <w:sz w:val="24"/>
          <w:szCs w:val="24"/>
        </w:rPr>
        <w:t xml:space="preserve">zpravidla </w:t>
      </w:r>
      <w:r w:rsidR="000718AC" w:rsidRPr="00E2052A">
        <w:rPr>
          <w:rFonts w:ascii="Tahoma" w:hAnsi="Tahoma" w:cs="Tahoma"/>
          <w:sz w:val="24"/>
          <w:szCs w:val="24"/>
        </w:rPr>
        <w:t>v rámci jednoho regionu</w:t>
      </w:r>
      <w:r w:rsidR="005C7DA0" w:rsidRPr="00E2052A">
        <w:rPr>
          <w:rFonts w:ascii="Tahoma" w:hAnsi="Tahoma" w:cs="Tahoma"/>
          <w:sz w:val="24"/>
          <w:szCs w:val="24"/>
        </w:rPr>
        <w:t xml:space="preserve"> </w:t>
      </w:r>
      <w:r w:rsidR="000718AC" w:rsidRPr="00E2052A">
        <w:rPr>
          <w:rFonts w:ascii="Tahoma" w:hAnsi="Tahoma" w:cs="Tahoma"/>
          <w:sz w:val="24"/>
          <w:szCs w:val="24"/>
        </w:rPr>
        <w:t xml:space="preserve">mezi dvěma </w:t>
      </w:r>
      <w:r w:rsidR="005C7DA0" w:rsidRPr="00E2052A">
        <w:rPr>
          <w:rFonts w:ascii="Tahoma" w:hAnsi="Tahoma" w:cs="Tahoma"/>
          <w:sz w:val="24"/>
          <w:szCs w:val="24"/>
        </w:rPr>
        <w:t>partnery</w:t>
      </w:r>
      <w:r w:rsidR="000718AC" w:rsidRPr="00E2052A">
        <w:rPr>
          <w:rFonts w:ascii="Tahoma" w:hAnsi="Tahoma" w:cs="Tahoma"/>
          <w:sz w:val="24"/>
          <w:szCs w:val="24"/>
        </w:rPr>
        <w:t>.</w:t>
      </w:r>
      <w:r w:rsidR="005C7DA0" w:rsidRPr="00E2052A">
        <w:rPr>
          <w:rFonts w:ascii="Tahoma" w:hAnsi="Tahoma" w:cs="Tahoma"/>
          <w:sz w:val="24"/>
          <w:szCs w:val="24"/>
        </w:rPr>
        <w:t xml:space="preserve"> </w:t>
      </w:r>
      <w:r w:rsidR="0046000A">
        <w:rPr>
          <w:rFonts w:ascii="Tahoma" w:hAnsi="Tahoma" w:cs="Tahoma"/>
          <w:sz w:val="24"/>
          <w:szCs w:val="24"/>
        </w:rPr>
        <w:t>J</w:t>
      </w:r>
      <w:r w:rsidR="005C7DA0" w:rsidRPr="00E2052A">
        <w:rPr>
          <w:rFonts w:ascii="Tahoma" w:hAnsi="Tahoma" w:cs="Tahoma"/>
          <w:sz w:val="24"/>
          <w:szCs w:val="24"/>
        </w:rPr>
        <w:t>edna firma spolupracuje s jednou univerzitou nebo jinou výzkumnou organizací na konkrétním projektu nebo tématu.</w:t>
      </w:r>
      <w:r w:rsidR="000718AC" w:rsidRPr="00E2052A">
        <w:rPr>
          <w:rFonts w:ascii="Tahoma" w:hAnsi="Tahoma" w:cs="Tahoma"/>
          <w:sz w:val="24"/>
          <w:szCs w:val="24"/>
        </w:rPr>
        <w:t xml:space="preserve"> To je sice výhodné komunikačně, nabídka výzkumné podpory firmám však může být </w:t>
      </w:r>
      <w:r w:rsidR="0046000A">
        <w:rPr>
          <w:rFonts w:ascii="Tahoma" w:hAnsi="Tahoma" w:cs="Tahoma"/>
          <w:sz w:val="24"/>
          <w:szCs w:val="24"/>
        </w:rPr>
        <w:t>v tomto formátu</w:t>
      </w:r>
      <w:r w:rsidR="000718AC" w:rsidRPr="00E2052A">
        <w:rPr>
          <w:rFonts w:ascii="Tahoma" w:hAnsi="Tahoma" w:cs="Tahoma"/>
          <w:sz w:val="24"/>
          <w:szCs w:val="24"/>
        </w:rPr>
        <w:t xml:space="preserve"> výrazně limitována. Projekt NUCLEI chce pomoci překročit toto paradigma a podpořit </w:t>
      </w:r>
      <w:r w:rsidR="005C7DA0" w:rsidRPr="00E2052A">
        <w:rPr>
          <w:rFonts w:ascii="Tahoma" w:hAnsi="Tahoma" w:cs="Tahoma"/>
          <w:sz w:val="24"/>
          <w:szCs w:val="24"/>
        </w:rPr>
        <w:t>intenzivnější in</w:t>
      </w:r>
      <w:r w:rsidRPr="00E2052A">
        <w:rPr>
          <w:rFonts w:ascii="Tahoma" w:hAnsi="Tahoma" w:cs="Tahoma"/>
          <w:sz w:val="24"/>
          <w:szCs w:val="24"/>
        </w:rPr>
        <w:t>ovac</w:t>
      </w:r>
      <w:r w:rsidR="000718AC" w:rsidRPr="00E2052A">
        <w:rPr>
          <w:rFonts w:ascii="Tahoma" w:hAnsi="Tahoma" w:cs="Tahoma"/>
          <w:sz w:val="24"/>
          <w:szCs w:val="24"/>
        </w:rPr>
        <w:t xml:space="preserve">e </w:t>
      </w:r>
      <w:r w:rsidRPr="00E2052A">
        <w:rPr>
          <w:rFonts w:ascii="Tahoma" w:hAnsi="Tahoma" w:cs="Tahoma"/>
          <w:sz w:val="24"/>
          <w:szCs w:val="24"/>
        </w:rPr>
        <w:t>v těchto dvou oblastech:</w:t>
      </w:r>
    </w:p>
    <w:p w:rsidR="005A69D4" w:rsidRPr="00E2052A" w:rsidRDefault="005C7DA0" w:rsidP="0046000A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E2052A">
        <w:rPr>
          <w:rFonts w:ascii="Tahoma" w:hAnsi="Tahoma" w:cs="Tahoma"/>
          <w:sz w:val="24"/>
          <w:szCs w:val="24"/>
        </w:rPr>
        <w:t xml:space="preserve">rozšíření schématu spolupráce na přeshraniční spolupráci v rámci střední Evropy (např. německá firma řeší projekt </w:t>
      </w:r>
      <w:proofErr w:type="spellStart"/>
      <w:r w:rsidRPr="00E2052A">
        <w:rPr>
          <w:rFonts w:ascii="Tahoma" w:hAnsi="Tahoma" w:cs="Tahoma"/>
          <w:sz w:val="24"/>
          <w:szCs w:val="24"/>
        </w:rPr>
        <w:t>VaV</w:t>
      </w:r>
      <w:proofErr w:type="spellEnd"/>
      <w:r w:rsidRPr="00E2052A">
        <w:rPr>
          <w:rFonts w:ascii="Tahoma" w:hAnsi="Tahoma" w:cs="Tahoma"/>
          <w:sz w:val="24"/>
          <w:szCs w:val="24"/>
        </w:rPr>
        <w:t xml:space="preserve"> s českou výzkumnou organizací nebo naopak)</w:t>
      </w:r>
      <w:r w:rsidR="005A69D4" w:rsidRPr="00E2052A">
        <w:rPr>
          <w:rFonts w:ascii="Tahoma" w:hAnsi="Tahoma" w:cs="Tahoma"/>
          <w:sz w:val="24"/>
          <w:szCs w:val="24"/>
          <w:lang w:val="en-GB"/>
        </w:rPr>
        <w:t>;</w:t>
      </w:r>
    </w:p>
    <w:p w:rsidR="005C7DA0" w:rsidRDefault="005C7DA0" w:rsidP="0046000A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2052A">
        <w:rPr>
          <w:rFonts w:ascii="Tahoma" w:hAnsi="Tahoma" w:cs="Tahoma"/>
          <w:sz w:val="24"/>
          <w:szCs w:val="24"/>
        </w:rPr>
        <w:t>rozší</w:t>
      </w:r>
      <w:r w:rsidR="005A69D4" w:rsidRPr="00E2052A">
        <w:rPr>
          <w:rFonts w:ascii="Tahoma" w:hAnsi="Tahoma" w:cs="Tahoma"/>
          <w:sz w:val="24"/>
          <w:szCs w:val="24"/>
        </w:rPr>
        <w:t>ř</w:t>
      </w:r>
      <w:r w:rsidRPr="00E2052A">
        <w:rPr>
          <w:rFonts w:ascii="Tahoma" w:hAnsi="Tahoma" w:cs="Tahoma"/>
          <w:sz w:val="24"/>
          <w:szCs w:val="24"/>
        </w:rPr>
        <w:t xml:space="preserve">ení zájmu o spolupráci přímo mezi komerčními firmami na společných </w:t>
      </w:r>
      <w:proofErr w:type="spellStart"/>
      <w:r w:rsidRPr="00E2052A">
        <w:rPr>
          <w:rFonts w:ascii="Tahoma" w:hAnsi="Tahoma" w:cs="Tahoma"/>
          <w:sz w:val="24"/>
          <w:szCs w:val="24"/>
        </w:rPr>
        <w:t>VaV</w:t>
      </w:r>
      <w:proofErr w:type="spellEnd"/>
      <w:r w:rsidRPr="00E2052A">
        <w:rPr>
          <w:rFonts w:ascii="Tahoma" w:hAnsi="Tahoma" w:cs="Tahoma"/>
          <w:sz w:val="24"/>
          <w:szCs w:val="24"/>
        </w:rPr>
        <w:t xml:space="preserve"> projektech a uplatňování myšlen</w:t>
      </w:r>
      <w:r w:rsidR="00093611" w:rsidRPr="00E2052A">
        <w:rPr>
          <w:rFonts w:ascii="Tahoma" w:hAnsi="Tahoma" w:cs="Tahoma"/>
          <w:sz w:val="24"/>
          <w:szCs w:val="24"/>
        </w:rPr>
        <w:t xml:space="preserve">ky konceptu "Open </w:t>
      </w:r>
      <w:proofErr w:type="spellStart"/>
      <w:r w:rsidR="00093611" w:rsidRPr="00E2052A">
        <w:rPr>
          <w:rFonts w:ascii="Tahoma" w:hAnsi="Tahoma" w:cs="Tahoma"/>
          <w:sz w:val="24"/>
          <w:szCs w:val="24"/>
        </w:rPr>
        <w:t>I</w:t>
      </w:r>
      <w:r w:rsidR="005A69D4" w:rsidRPr="00E2052A">
        <w:rPr>
          <w:rFonts w:ascii="Tahoma" w:hAnsi="Tahoma" w:cs="Tahoma"/>
          <w:sz w:val="24"/>
          <w:szCs w:val="24"/>
        </w:rPr>
        <w:t>nnovations</w:t>
      </w:r>
      <w:proofErr w:type="spellEnd"/>
      <w:r w:rsidR="005A69D4" w:rsidRPr="00E2052A">
        <w:rPr>
          <w:rFonts w:ascii="Tahoma" w:hAnsi="Tahoma" w:cs="Tahoma"/>
          <w:sz w:val="24"/>
          <w:szCs w:val="24"/>
        </w:rPr>
        <w:t>"</w:t>
      </w:r>
      <w:r w:rsidR="000718AC" w:rsidRPr="00E2052A">
        <w:rPr>
          <w:rFonts w:ascii="Tahoma" w:hAnsi="Tahoma" w:cs="Tahoma"/>
          <w:sz w:val="24"/>
          <w:szCs w:val="24"/>
        </w:rPr>
        <w:t xml:space="preserve"> (tj. firmy synergicky sdíl</w:t>
      </w:r>
      <w:r w:rsidR="00245F75" w:rsidRPr="00E2052A">
        <w:rPr>
          <w:rFonts w:ascii="Tahoma" w:hAnsi="Tahoma" w:cs="Tahoma"/>
          <w:sz w:val="24"/>
          <w:szCs w:val="24"/>
        </w:rPr>
        <w:t>ej</w:t>
      </w:r>
      <w:r w:rsidR="000718AC" w:rsidRPr="00E2052A">
        <w:rPr>
          <w:rFonts w:ascii="Tahoma" w:hAnsi="Tahoma" w:cs="Tahoma"/>
          <w:sz w:val="24"/>
          <w:szCs w:val="24"/>
        </w:rPr>
        <w:t>í spolupráci na inovacích pro zlepšení svých produktů, např. spolupráce výrobce obráběcích strojů s uživatelem obráběcího stroje při zlepšování jeho konkrétní technologie)</w:t>
      </w:r>
      <w:r w:rsidR="005A69D4" w:rsidRPr="00E2052A">
        <w:rPr>
          <w:rFonts w:ascii="Tahoma" w:hAnsi="Tahoma" w:cs="Tahoma"/>
          <w:sz w:val="24"/>
          <w:szCs w:val="24"/>
        </w:rPr>
        <w:t>.</w:t>
      </w:r>
    </w:p>
    <w:p w:rsidR="0046000A" w:rsidRPr="00E2052A" w:rsidRDefault="0046000A" w:rsidP="0046000A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8B273A" w:rsidRDefault="008B273A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6000A">
        <w:rPr>
          <w:rFonts w:ascii="Tahoma" w:hAnsi="Tahoma" w:cs="Tahoma"/>
          <w:b/>
          <w:sz w:val="24"/>
          <w:szCs w:val="24"/>
        </w:rPr>
        <w:t>Nástrojem pro podporu a urychlení přístupu k</w:t>
      </w:r>
      <w:r w:rsidR="00745E25">
        <w:rPr>
          <w:rFonts w:ascii="Tahoma" w:hAnsi="Tahoma" w:cs="Tahoma"/>
          <w:b/>
          <w:sz w:val="24"/>
          <w:szCs w:val="24"/>
        </w:rPr>
        <w:t>e</w:t>
      </w:r>
      <w:r w:rsidRPr="0046000A">
        <w:rPr>
          <w:rFonts w:ascii="Tahoma" w:hAnsi="Tahoma" w:cs="Tahoma"/>
          <w:b/>
          <w:sz w:val="24"/>
          <w:szCs w:val="24"/>
        </w:rPr>
        <w:t xml:space="preserve"> stávajícím výsledkům výzkumu a vývoje a </w:t>
      </w:r>
      <w:r w:rsidR="00A53C29" w:rsidRPr="0046000A">
        <w:rPr>
          <w:rFonts w:ascii="Tahoma" w:hAnsi="Tahoma" w:cs="Tahoma"/>
          <w:b/>
          <w:sz w:val="24"/>
          <w:szCs w:val="24"/>
        </w:rPr>
        <w:t xml:space="preserve">existujícím </w:t>
      </w:r>
      <w:r w:rsidRPr="0046000A">
        <w:rPr>
          <w:rFonts w:ascii="Tahoma" w:hAnsi="Tahoma" w:cs="Tahoma"/>
          <w:b/>
          <w:sz w:val="24"/>
          <w:szCs w:val="24"/>
        </w:rPr>
        <w:t xml:space="preserve">výrobkům je </w:t>
      </w:r>
      <w:r w:rsidR="000718AC" w:rsidRPr="0046000A">
        <w:rPr>
          <w:rFonts w:ascii="Tahoma" w:hAnsi="Tahoma" w:cs="Tahoma"/>
          <w:b/>
          <w:sz w:val="24"/>
          <w:szCs w:val="24"/>
        </w:rPr>
        <w:t xml:space="preserve">tzv. </w:t>
      </w:r>
      <w:r w:rsidRPr="0046000A">
        <w:rPr>
          <w:rFonts w:ascii="Tahoma" w:hAnsi="Tahoma" w:cs="Tahoma"/>
          <w:b/>
          <w:sz w:val="24"/>
          <w:szCs w:val="24"/>
        </w:rPr>
        <w:t>digitální periskop</w:t>
      </w:r>
      <w:r w:rsidR="00A53C29" w:rsidRPr="0046000A">
        <w:rPr>
          <w:rFonts w:ascii="Tahoma" w:hAnsi="Tahoma" w:cs="Tahoma"/>
          <w:b/>
          <w:sz w:val="24"/>
          <w:szCs w:val="24"/>
        </w:rPr>
        <w:t>, který tato data systematizuje do přehledného vyhledávacího prostředí</w:t>
      </w:r>
      <w:r w:rsidRPr="00E2052A">
        <w:rPr>
          <w:rFonts w:ascii="Tahoma" w:hAnsi="Tahoma" w:cs="Tahoma"/>
          <w:sz w:val="24"/>
          <w:szCs w:val="24"/>
        </w:rPr>
        <w:t>. Prostřednictvím internetových stránek (</w:t>
      </w:r>
      <w:hyperlink r:id="rId7" w:history="1">
        <w:r w:rsidRPr="00E2052A">
          <w:rPr>
            <w:rStyle w:val="Hypertextovodkaz"/>
            <w:rFonts w:ascii="Tahoma" w:hAnsi="Tahoma" w:cs="Tahoma"/>
            <w:sz w:val="24"/>
            <w:szCs w:val="24"/>
          </w:rPr>
          <w:t>www.transfertech.eu</w:t>
        </w:r>
      </w:hyperlink>
      <w:r w:rsidRPr="00E2052A">
        <w:rPr>
          <w:rFonts w:ascii="Tahoma" w:hAnsi="Tahoma" w:cs="Tahoma"/>
          <w:sz w:val="24"/>
          <w:szCs w:val="24"/>
        </w:rPr>
        <w:t xml:space="preserve">) jsou shromažďovány výsledky z oblasti pokročilého zpracovatelského průmyslu. Výsledky zahrnují </w:t>
      </w:r>
      <w:r w:rsidR="00A53C29" w:rsidRPr="00E2052A">
        <w:rPr>
          <w:rFonts w:ascii="Tahoma" w:hAnsi="Tahoma" w:cs="Tahoma"/>
          <w:sz w:val="24"/>
          <w:szCs w:val="24"/>
        </w:rPr>
        <w:t>technologie, jako</w:t>
      </w:r>
      <w:r w:rsidRPr="00E2052A">
        <w:rPr>
          <w:rFonts w:ascii="Tahoma" w:hAnsi="Tahoma" w:cs="Tahoma"/>
          <w:sz w:val="24"/>
          <w:szCs w:val="24"/>
        </w:rPr>
        <w:t xml:space="preserve"> jsou roboty, výrobní procesy, ICT, elektronika a modelování a vizualizace.</w:t>
      </w:r>
      <w:r w:rsidR="001F5E5D" w:rsidRPr="00E2052A">
        <w:rPr>
          <w:rFonts w:ascii="Tahoma" w:hAnsi="Tahoma" w:cs="Tahoma"/>
          <w:sz w:val="24"/>
          <w:szCs w:val="24"/>
        </w:rPr>
        <w:t xml:space="preserve"> Každý záznam v databázi obsahuje popis, krátký abstrakt a kontakty. </w:t>
      </w:r>
      <w:r w:rsidR="001F5E5D" w:rsidRPr="00E2052A">
        <w:rPr>
          <w:rFonts w:ascii="Tahoma" w:hAnsi="Tahoma" w:cs="Tahoma"/>
          <w:sz w:val="24"/>
          <w:szCs w:val="24"/>
        </w:rPr>
        <w:lastRenderedPageBreak/>
        <w:t xml:space="preserve">Pomocí vyhledávače lze mezi výsledky </w:t>
      </w:r>
      <w:r w:rsidR="0046000A">
        <w:rPr>
          <w:rFonts w:ascii="Tahoma" w:hAnsi="Tahoma" w:cs="Tahoma"/>
          <w:sz w:val="24"/>
          <w:szCs w:val="24"/>
        </w:rPr>
        <w:t>nacházet</w:t>
      </w:r>
      <w:r w:rsidR="001F5E5D" w:rsidRPr="00E2052A">
        <w:rPr>
          <w:rFonts w:ascii="Tahoma" w:hAnsi="Tahoma" w:cs="Tahoma"/>
          <w:sz w:val="24"/>
          <w:szCs w:val="24"/>
        </w:rPr>
        <w:t xml:space="preserve"> relevantní témata </w:t>
      </w:r>
      <w:r w:rsidR="0046000A">
        <w:rPr>
          <w:rFonts w:ascii="Tahoma" w:hAnsi="Tahoma" w:cs="Tahoma"/>
          <w:sz w:val="24"/>
          <w:szCs w:val="24"/>
        </w:rPr>
        <w:t xml:space="preserve">a </w:t>
      </w:r>
      <w:r w:rsidR="001F5E5D" w:rsidRPr="00E2052A">
        <w:rPr>
          <w:rFonts w:ascii="Tahoma" w:hAnsi="Tahoma" w:cs="Tahoma"/>
          <w:sz w:val="24"/>
          <w:szCs w:val="24"/>
        </w:rPr>
        <w:t xml:space="preserve">následně </w:t>
      </w:r>
      <w:r w:rsidR="0046000A">
        <w:rPr>
          <w:rFonts w:ascii="Tahoma" w:hAnsi="Tahoma" w:cs="Tahoma"/>
          <w:sz w:val="24"/>
          <w:szCs w:val="24"/>
        </w:rPr>
        <w:t xml:space="preserve">i </w:t>
      </w:r>
      <w:r w:rsidR="001F5E5D" w:rsidRPr="00E2052A">
        <w:rPr>
          <w:rFonts w:ascii="Tahoma" w:hAnsi="Tahoma" w:cs="Tahoma"/>
          <w:sz w:val="24"/>
          <w:szCs w:val="24"/>
        </w:rPr>
        <w:t>výzkumného partnera, se kterým může firma navázat spolupráci.</w:t>
      </w:r>
    </w:p>
    <w:p w:rsidR="0046000A" w:rsidRPr="00E2052A" w:rsidRDefault="0046000A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D4DF2" w:rsidRDefault="005A69D4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6000A">
        <w:rPr>
          <w:rFonts w:ascii="Tahoma" w:hAnsi="Tahoma" w:cs="Tahoma"/>
          <w:b/>
          <w:sz w:val="24"/>
          <w:szCs w:val="24"/>
        </w:rPr>
        <w:t xml:space="preserve">Na </w:t>
      </w:r>
      <w:r w:rsidR="00A53C29" w:rsidRPr="0046000A">
        <w:rPr>
          <w:rFonts w:ascii="Tahoma" w:hAnsi="Tahoma" w:cs="Tahoma"/>
          <w:b/>
          <w:sz w:val="24"/>
          <w:szCs w:val="24"/>
        </w:rPr>
        <w:t>úvodní</w:t>
      </w:r>
      <w:r w:rsidRPr="0046000A">
        <w:rPr>
          <w:rFonts w:ascii="Tahoma" w:hAnsi="Tahoma" w:cs="Tahoma"/>
          <w:b/>
          <w:sz w:val="24"/>
          <w:szCs w:val="24"/>
        </w:rPr>
        <w:t xml:space="preserve"> příspěvek navázal Ing. Petr Kolář, Ph.D.</w:t>
      </w:r>
      <w:r w:rsidR="002F605B" w:rsidRPr="0046000A">
        <w:rPr>
          <w:rFonts w:ascii="Tahoma" w:hAnsi="Tahoma" w:cs="Tahoma"/>
          <w:b/>
          <w:sz w:val="24"/>
          <w:szCs w:val="24"/>
        </w:rPr>
        <w:t xml:space="preserve"> </w:t>
      </w:r>
      <w:r w:rsidR="005F7FBF" w:rsidRPr="0046000A">
        <w:rPr>
          <w:rFonts w:ascii="Tahoma" w:hAnsi="Tahoma" w:cs="Tahoma"/>
          <w:b/>
          <w:sz w:val="24"/>
          <w:szCs w:val="24"/>
        </w:rPr>
        <w:t>(</w:t>
      </w:r>
      <w:r w:rsidR="00CA7C1C" w:rsidRPr="0046000A">
        <w:rPr>
          <w:rFonts w:ascii="Tahoma" w:hAnsi="Tahoma" w:cs="Tahoma"/>
          <w:b/>
          <w:sz w:val="24"/>
          <w:szCs w:val="24"/>
        </w:rPr>
        <w:t xml:space="preserve">vedoucí </w:t>
      </w:r>
      <w:r w:rsidR="005F7FBF" w:rsidRPr="0046000A">
        <w:rPr>
          <w:rFonts w:ascii="Tahoma" w:hAnsi="Tahoma" w:cs="Tahoma"/>
          <w:b/>
          <w:sz w:val="24"/>
          <w:szCs w:val="24"/>
        </w:rPr>
        <w:t>RCMT, FS ČVUT</w:t>
      </w:r>
      <w:r w:rsidR="006637E6" w:rsidRPr="0046000A">
        <w:rPr>
          <w:rFonts w:ascii="Tahoma" w:hAnsi="Tahoma" w:cs="Tahoma"/>
          <w:b/>
          <w:sz w:val="24"/>
          <w:szCs w:val="24"/>
        </w:rPr>
        <w:t xml:space="preserve"> v Praze</w:t>
      </w:r>
      <w:r w:rsidR="005F7FBF" w:rsidRPr="0046000A">
        <w:rPr>
          <w:rFonts w:ascii="Tahoma" w:hAnsi="Tahoma" w:cs="Tahoma"/>
          <w:b/>
          <w:sz w:val="24"/>
          <w:szCs w:val="24"/>
        </w:rPr>
        <w:t xml:space="preserve">) </w:t>
      </w:r>
      <w:r w:rsidR="002F605B" w:rsidRPr="0046000A">
        <w:rPr>
          <w:rFonts w:ascii="Tahoma" w:hAnsi="Tahoma" w:cs="Tahoma"/>
          <w:b/>
          <w:sz w:val="24"/>
          <w:szCs w:val="24"/>
        </w:rPr>
        <w:t>s</w:t>
      </w:r>
      <w:r w:rsidR="00D7343A" w:rsidRPr="0046000A">
        <w:rPr>
          <w:rFonts w:ascii="Tahoma" w:hAnsi="Tahoma" w:cs="Tahoma"/>
          <w:b/>
          <w:sz w:val="24"/>
          <w:szCs w:val="24"/>
        </w:rPr>
        <w:t> kratší prezentací, která ukázala</w:t>
      </w:r>
      <w:r w:rsidR="002F605B" w:rsidRPr="0046000A">
        <w:rPr>
          <w:rFonts w:ascii="Tahoma" w:hAnsi="Tahoma" w:cs="Tahoma"/>
          <w:b/>
          <w:sz w:val="24"/>
          <w:szCs w:val="24"/>
        </w:rPr>
        <w:t xml:space="preserve"> ICT jako nástroj zlepšování užitných vlastností strojů.</w:t>
      </w:r>
      <w:r w:rsidR="002F605B" w:rsidRPr="00E2052A">
        <w:rPr>
          <w:rFonts w:ascii="Tahoma" w:hAnsi="Tahoma" w:cs="Tahoma"/>
          <w:sz w:val="24"/>
          <w:szCs w:val="24"/>
        </w:rPr>
        <w:t xml:space="preserve"> </w:t>
      </w:r>
      <w:r w:rsidR="00093611" w:rsidRPr="00E2052A">
        <w:rPr>
          <w:rFonts w:ascii="Tahoma" w:hAnsi="Tahoma" w:cs="Tahoma"/>
          <w:sz w:val="24"/>
          <w:szCs w:val="24"/>
        </w:rPr>
        <w:t>Digitalizace</w:t>
      </w:r>
      <w:r w:rsidR="00D7343A" w:rsidRPr="00E2052A">
        <w:rPr>
          <w:rFonts w:ascii="Tahoma" w:hAnsi="Tahoma" w:cs="Tahoma"/>
          <w:sz w:val="24"/>
          <w:szCs w:val="24"/>
        </w:rPr>
        <w:t xml:space="preserve">, která je v průmyslu </w:t>
      </w:r>
      <w:r w:rsidR="0046000A">
        <w:rPr>
          <w:rFonts w:ascii="Tahoma" w:hAnsi="Tahoma" w:cs="Tahoma"/>
          <w:sz w:val="24"/>
          <w:szCs w:val="24"/>
        </w:rPr>
        <w:t xml:space="preserve">součástí </w:t>
      </w:r>
      <w:r w:rsidR="00D7343A" w:rsidRPr="00E2052A">
        <w:rPr>
          <w:rFonts w:ascii="Tahoma" w:hAnsi="Tahoma" w:cs="Tahoma"/>
          <w:sz w:val="24"/>
          <w:szCs w:val="24"/>
        </w:rPr>
        <w:t>přirozen</w:t>
      </w:r>
      <w:r w:rsidR="0046000A">
        <w:rPr>
          <w:rFonts w:ascii="Tahoma" w:hAnsi="Tahoma" w:cs="Tahoma"/>
          <w:sz w:val="24"/>
          <w:szCs w:val="24"/>
        </w:rPr>
        <w:t>é</w:t>
      </w:r>
      <w:r w:rsidR="00D7343A" w:rsidRPr="00E2052A">
        <w:rPr>
          <w:rFonts w:ascii="Tahoma" w:hAnsi="Tahoma" w:cs="Tahoma"/>
          <w:sz w:val="24"/>
          <w:szCs w:val="24"/>
        </w:rPr>
        <w:t xml:space="preserve"> evoluc</w:t>
      </w:r>
      <w:r w:rsidR="0046000A">
        <w:rPr>
          <w:rFonts w:ascii="Tahoma" w:hAnsi="Tahoma" w:cs="Tahoma"/>
          <w:sz w:val="24"/>
          <w:szCs w:val="24"/>
        </w:rPr>
        <w:t>e</w:t>
      </w:r>
      <w:r w:rsidR="00D7343A" w:rsidRPr="00E2052A">
        <w:rPr>
          <w:rFonts w:ascii="Tahoma" w:hAnsi="Tahoma" w:cs="Tahoma"/>
          <w:sz w:val="24"/>
          <w:szCs w:val="24"/>
        </w:rPr>
        <w:t>,</w:t>
      </w:r>
      <w:r w:rsidR="00093611" w:rsidRPr="00E2052A">
        <w:rPr>
          <w:rFonts w:ascii="Tahoma" w:hAnsi="Tahoma" w:cs="Tahoma"/>
          <w:sz w:val="24"/>
          <w:szCs w:val="24"/>
        </w:rPr>
        <w:t xml:space="preserve"> vede ke zlepšování užitných vlastností strojů a tím ke zvyšování konkurenceschopnosti</w:t>
      </w:r>
      <w:r w:rsidR="00D7343A" w:rsidRPr="00E2052A">
        <w:rPr>
          <w:rFonts w:ascii="Tahoma" w:hAnsi="Tahoma" w:cs="Tahoma"/>
          <w:sz w:val="24"/>
          <w:szCs w:val="24"/>
        </w:rPr>
        <w:t xml:space="preserve"> jejich výrobců</w:t>
      </w:r>
      <w:r w:rsidR="00093611" w:rsidRPr="00E2052A">
        <w:rPr>
          <w:rFonts w:ascii="Tahoma" w:hAnsi="Tahoma" w:cs="Tahoma"/>
          <w:sz w:val="24"/>
          <w:szCs w:val="24"/>
        </w:rPr>
        <w:t xml:space="preserve">. </w:t>
      </w:r>
      <w:r w:rsidR="006D4DF2" w:rsidRPr="00E2052A">
        <w:rPr>
          <w:rFonts w:ascii="Tahoma" w:hAnsi="Tahoma" w:cs="Tahoma"/>
          <w:sz w:val="24"/>
          <w:szCs w:val="24"/>
        </w:rPr>
        <w:t>Cílem</w:t>
      </w:r>
      <w:r w:rsidR="00D7343A" w:rsidRPr="00E2052A">
        <w:rPr>
          <w:rFonts w:ascii="Tahoma" w:hAnsi="Tahoma" w:cs="Tahoma"/>
          <w:sz w:val="24"/>
          <w:szCs w:val="24"/>
        </w:rPr>
        <w:t xml:space="preserve"> praktického využití digitalizace</w:t>
      </w:r>
      <w:r w:rsidR="006D4DF2" w:rsidRPr="00E2052A">
        <w:rPr>
          <w:rFonts w:ascii="Tahoma" w:hAnsi="Tahoma" w:cs="Tahoma"/>
          <w:sz w:val="24"/>
          <w:szCs w:val="24"/>
        </w:rPr>
        <w:t xml:space="preserve"> je propojit data v celém výrobním řetězci, </w:t>
      </w:r>
      <w:r w:rsidR="0046000A">
        <w:rPr>
          <w:rFonts w:ascii="Tahoma" w:hAnsi="Tahoma" w:cs="Tahoma"/>
          <w:sz w:val="24"/>
          <w:szCs w:val="24"/>
        </w:rPr>
        <w:t xml:space="preserve">následně je </w:t>
      </w:r>
      <w:r w:rsidR="006D4DF2" w:rsidRPr="00E2052A">
        <w:rPr>
          <w:rFonts w:ascii="Tahoma" w:hAnsi="Tahoma" w:cs="Tahoma"/>
          <w:sz w:val="24"/>
          <w:szCs w:val="24"/>
        </w:rPr>
        <w:t xml:space="preserve">shromažďovat, analyzovat a na základě toho adekvátně reagovat. Toto propojení </w:t>
      </w:r>
      <w:r w:rsidR="0046000A">
        <w:rPr>
          <w:rFonts w:ascii="Tahoma" w:hAnsi="Tahoma" w:cs="Tahoma"/>
          <w:sz w:val="24"/>
          <w:szCs w:val="24"/>
        </w:rPr>
        <w:t xml:space="preserve">vede </w:t>
      </w:r>
      <w:r w:rsidR="006D4DF2" w:rsidRPr="00E2052A">
        <w:rPr>
          <w:rFonts w:ascii="Tahoma" w:hAnsi="Tahoma" w:cs="Tahoma"/>
          <w:sz w:val="24"/>
          <w:szCs w:val="24"/>
        </w:rPr>
        <w:t>ve svém důsledku k vyšší přesnosti, jakosti, produktivitě, spolehlivosti, efektivnosti a menší zátěži pro životní prostředí.</w:t>
      </w:r>
      <w:r w:rsidR="00CA7C1C" w:rsidRPr="00E2052A">
        <w:rPr>
          <w:rFonts w:ascii="Tahoma" w:hAnsi="Tahoma" w:cs="Tahoma"/>
          <w:sz w:val="24"/>
          <w:szCs w:val="24"/>
        </w:rPr>
        <w:t xml:space="preserve"> Inteligentní stroje současnosti </w:t>
      </w:r>
      <w:r w:rsidR="0046000A">
        <w:rPr>
          <w:rFonts w:ascii="Tahoma" w:hAnsi="Tahoma" w:cs="Tahoma"/>
          <w:sz w:val="24"/>
          <w:szCs w:val="24"/>
        </w:rPr>
        <w:t xml:space="preserve">mají </w:t>
      </w:r>
      <w:r w:rsidR="00D7343A" w:rsidRPr="00E2052A">
        <w:rPr>
          <w:rFonts w:ascii="Tahoma" w:hAnsi="Tahoma" w:cs="Tahoma"/>
          <w:sz w:val="24"/>
          <w:szCs w:val="24"/>
        </w:rPr>
        <w:t>proto</w:t>
      </w:r>
      <w:r w:rsidR="00CA7C1C" w:rsidRPr="00E2052A">
        <w:rPr>
          <w:rFonts w:ascii="Tahoma" w:hAnsi="Tahoma" w:cs="Tahoma"/>
          <w:sz w:val="24"/>
          <w:szCs w:val="24"/>
        </w:rPr>
        <w:t xml:space="preserve"> rozšířenou senzoriku a </w:t>
      </w:r>
      <w:r w:rsidR="00D7343A" w:rsidRPr="00E2052A">
        <w:rPr>
          <w:rFonts w:ascii="Tahoma" w:hAnsi="Tahoma" w:cs="Tahoma"/>
          <w:sz w:val="24"/>
          <w:szCs w:val="24"/>
        </w:rPr>
        <w:t xml:space="preserve">schopnost </w:t>
      </w:r>
      <w:r w:rsidR="00CA7C1C" w:rsidRPr="00E2052A">
        <w:rPr>
          <w:rFonts w:ascii="Tahoma" w:hAnsi="Tahoma" w:cs="Tahoma"/>
          <w:sz w:val="24"/>
          <w:szCs w:val="24"/>
        </w:rPr>
        <w:t>komunikac</w:t>
      </w:r>
      <w:r w:rsidR="00D7343A" w:rsidRPr="00E2052A">
        <w:rPr>
          <w:rFonts w:ascii="Tahoma" w:hAnsi="Tahoma" w:cs="Tahoma"/>
          <w:sz w:val="24"/>
          <w:szCs w:val="24"/>
        </w:rPr>
        <w:t>e s dalšími zařízeními</w:t>
      </w:r>
      <w:r w:rsidR="00CA7C1C" w:rsidRPr="00E2052A">
        <w:rPr>
          <w:rFonts w:ascii="Tahoma" w:hAnsi="Tahoma" w:cs="Tahoma"/>
          <w:sz w:val="24"/>
          <w:szCs w:val="24"/>
        </w:rPr>
        <w:t xml:space="preserve">, což umožňuje detekci dalších dat a informací. Do budoucna se </w:t>
      </w:r>
      <w:r w:rsidR="005C4CA5">
        <w:rPr>
          <w:rFonts w:ascii="Tahoma" w:hAnsi="Tahoma" w:cs="Tahoma"/>
          <w:sz w:val="24"/>
          <w:szCs w:val="24"/>
        </w:rPr>
        <w:t>u</w:t>
      </w:r>
      <w:r w:rsidR="00D7343A" w:rsidRPr="00E2052A">
        <w:rPr>
          <w:rFonts w:ascii="Tahoma" w:hAnsi="Tahoma" w:cs="Tahoma"/>
          <w:sz w:val="24"/>
          <w:szCs w:val="24"/>
        </w:rPr>
        <w:t xml:space="preserve"> výrobních stroj</w:t>
      </w:r>
      <w:r w:rsidR="005C4CA5">
        <w:rPr>
          <w:rFonts w:ascii="Tahoma" w:hAnsi="Tahoma" w:cs="Tahoma"/>
          <w:sz w:val="24"/>
          <w:szCs w:val="24"/>
        </w:rPr>
        <w:t>ů předpokládá</w:t>
      </w:r>
      <w:r w:rsidR="00D7343A" w:rsidRPr="00E2052A">
        <w:rPr>
          <w:rFonts w:ascii="Tahoma" w:hAnsi="Tahoma" w:cs="Tahoma"/>
          <w:sz w:val="24"/>
          <w:szCs w:val="24"/>
        </w:rPr>
        <w:t xml:space="preserve"> růst </w:t>
      </w:r>
      <w:r w:rsidR="005C4CA5">
        <w:rPr>
          <w:rFonts w:ascii="Tahoma" w:hAnsi="Tahoma" w:cs="Tahoma"/>
          <w:sz w:val="24"/>
          <w:szCs w:val="24"/>
        </w:rPr>
        <w:t>podílu</w:t>
      </w:r>
      <w:r w:rsidR="00CA7C1C" w:rsidRPr="00E2052A">
        <w:rPr>
          <w:rFonts w:ascii="Tahoma" w:hAnsi="Tahoma" w:cs="Tahoma"/>
          <w:sz w:val="24"/>
          <w:szCs w:val="24"/>
        </w:rPr>
        <w:t xml:space="preserve"> senzoriky a </w:t>
      </w:r>
      <w:r w:rsidR="00D7343A" w:rsidRPr="00E2052A">
        <w:rPr>
          <w:rFonts w:ascii="Tahoma" w:hAnsi="Tahoma" w:cs="Tahoma"/>
          <w:sz w:val="24"/>
          <w:szCs w:val="24"/>
        </w:rPr>
        <w:t xml:space="preserve">na to vázaný </w:t>
      </w:r>
      <w:r w:rsidR="00CA7C1C" w:rsidRPr="00E2052A">
        <w:rPr>
          <w:rFonts w:ascii="Tahoma" w:hAnsi="Tahoma" w:cs="Tahoma"/>
          <w:sz w:val="24"/>
          <w:szCs w:val="24"/>
        </w:rPr>
        <w:t>rozvoj inteligence ve smyslu schopnosti reagovat autonomně na neočekávané situace.</w:t>
      </w:r>
    </w:p>
    <w:p w:rsidR="0046000A" w:rsidRPr="00E2052A" w:rsidRDefault="0046000A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DB72D0" w:rsidRDefault="0053265E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C4CA5">
        <w:rPr>
          <w:rFonts w:ascii="Tahoma" w:hAnsi="Tahoma" w:cs="Tahoma"/>
          <w:b/>
          <w:sz w:val="24"/>
          <w:szCs w:val="24"/>
        </w:rPr>
        <w:t xml:space="preserve">Zkušenosti </w:t>
      </w:r>
      <w:r w:rsidR="004C6473" w:rsidRPr="005C4CA5">
        <w:rPr>
          <w:rFonts w:ascii="Tahoma" w:hAnsi="Tahoma" w:cs="Tahoma"/>
          <w:b/>
          <w:sz w:val="24"/>
          <w:szCs w:val="24"/>
        </w:rPr>
        <w:t xml:space="preserve">s využitím </w:t>
      </w:r>
      <w:r w:rsidRPr="005C4CA5">
        <w:rPr>
          <w:rFonts w:ascii="Tahoma" w:hAnsi="Tahoma" w:cs="Tahoma"/>
          <w:b/>
          <w:sz w:val="24"/>
          <w:szCs w:val="24"/>
        </w:rPr>
        <w:t>Big Data v</w:t>
      </w:r>
      <w:r w:rsidR="007E0EF5" w:rsidRPr="005C4CA5">
        <w:rPr>
          <w:rFonts w:ascii="Tahoma" w:hAnsi="Tahoma" w:cs="Tahoma"/>
          <w:b/>
          <w:sz w:val="24"/>
          <w:szCs w:val="24"/>
        </w:rPr>
        <w:t xml:space="preserve"> německém </w:t>
      </w:r>
      <w:r w:rsidRPr="005C4CA5">
        <w:rPr>
          <w:rFonts w:ascii="Tahoma" w:hAnsi="Tahoma" w:cs="Tahoma"/>
          <w:b/>
          <w:sz w:val="24"/>
          <w:szCs w:val="24"/>
        </w:rPr>
        <w:t xml:space="preserve">průmyslu přednesl Dr. </w:t>
      </w:r>
      <w:proofErr w:type="spellStart"/>
      <w:r w:rsidRPr="005C4CA5">
        <w:rPr>
          <w:rFonts w:ascii="Tahoma" w:hAnsi="Tahoma" w:cs="Tahoma"/>
          <w:b/>
          <w:sz w:val="24"/>
          <w:szCs w:val="24"/>
        </w:rPr>
        <w:t>Tilman</w:t>
      </w:r>
      <w:proofErr w:type="spellEnd"/>
      <w:r w:rsidRPr="005C4CA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C4CA5">
        <w:rPr>
          <w:rFonts w:ascii="Tahoma" w:hAnsi="Tahoma" w:cs="Tahoma"/>
          <w:b/>
          <w:sz w:val="24"/>
          <w:szCs w:val="24"/>
        </w:rPr>
        <w:t>Becker</w:t>
      </w:r>
      <w:proofErr w:type="spellEnd"/>
      <w:r w:rsidRPr="005C4CA5"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 w:rsidR="00D63418" w:rsidRPr="005C4CA5">
        <w:rPr>
          <w:rFonts w:ascii="Tahoma" w:hAnsi="Tahoma" w:cs="Tahoma"/>
          <w:b/>
          <w:sz w:val="24"/>
          <w:szCs w:val="24"/>
        </w:rPr>
        <w:t>Deutsches</w:t>
      </w:r>
      <w:proofErr w:type="spellEnd"/>
      <w:r w:rsidR="00D63418" w:rsidRPr="005C4CA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63418" w:rsidRPr="005C4CA5">
        <w:rPr>
          <w:rFonts w:ascii="Tahoma" w:hAnsi="Tahoma" w:cs="Tahoma"/>
          <w:b/>
          <w:sz w:val="24"/>
          <w:szCs w:val="24"/>
        </w:rPr>
        <w:t>Forschungszentrum</w:t>
      </w:r>
      <w:proofErr w:type="spellEnd"/>
      <w:r w:rsidR="00D63418" w:rsidRPr="005C4CA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63418" w:rsidRPr="005C4CA5">
        <w:rPr>
          <w:rFonts w:ascii="Tahoma" w:hAnsi="Tahoma" w:cs="Tahoma"/>
          <w:b/>
          <w:sz w:val="24"/>
          <w:szCs w:val="24"/>
        </w:rPr>
        <w:t>für</w:t>
      </w:r>
      <w:proofErr w:type="spellEnd"/>
      <w:r w:rsidR="00D63418" w:rsidRPr="005C4CA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63418" w:rsidRPr="005C4CA5">
        <w:rPr>
          <w:rFonts w:ascii="Tahoma" w:hAnsi="Tahoma" w:cs="Tahoma"/>
          <w:b/>
          <w:sz w:val="24"/>
          <w:szCs w:val="24"/>
        </w:rPr>
        <w:t>Künstliche</w:t>
      </w:r>
      <w:proofErr w:type="spellEnd"/>
      <w:r w:rsidR="00D63418" w:rsidRPr="005C4CA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="00D63418" w:rsidRPr="005C4CA5">
        <w:rPr>
          <w:rFonts w:ascii="Tahoma" w:hAnsi="Tahoma" w:cs="Tahoma"/>
          <w:b/>
          <w:sz w:val="24"/>
          <w:szCs w:val="24"/>
        </w:rPr>
        <w:t>Intelligenz</w:t>
      </w:r>
      <w:proofErr w:type="spellEnd"/>
      <w:r w:rsidR="007E0EF5" w:rsidRPr="005C4CA5">
        <w:rPr>
          <w:rFonts w:ascii="Tahoma" w:hAnsi="Tahoma" w:cs="Tahoma"/>
          <w:b/>
          <w:sz w:val="24"/>
          <w:szCs w:val="24"/>
        </w:rPr>
        <w:t xml:space="preserve"> - Německ</w:t>
      </w:r>
      <w:r w:rsidR="00D63418" w:rsidRPr="005C4CA5">
        <w:rPr>
          <w:rFonts w:ascii="Tahoma" w:hAnsi="Tahoma" w:cs="Tahoma"/>
          <w:b/>
          <w:sz w:val="24"/>
          <w:szCs w:val="24"/>
        </w:rPr>
        <w:t>é</w:t>
      </w:r>
      <w:proofErr w:type="gramEnd"/>
      <w:r w:rsidR="007E0EF5" w:rsidRPr="005C4CA5">
        <w:rPr>
          <w:rFonts w:ascii="Tahoma" w:hAnsi="Tahoma" w:cs="Tahoma"/>
          <w:b/>
          <w:sz w:val="24"/>
          <w:szCs w:val="24"/>
        </w:rPr>
        <w:t xml:space="preserve"> výzkumn</w:t>
      </w:r>
      <w:r w:rsidR="00D63418" w:rsidRPr="005C4CA5">
        <w:rPr>
          <w:rFonts w:ascii="Tahoma" w:hAnsi="Tahoma" w:cs="Tahoma"/>
          <w:b/>
          <w:sz w:val="24"/>
          <w:szCs w:val="24"/>
        </w:rPr>
        <w:t>é</w:t>
      </w:r>
      <w:r w:rsidR="007E0EF5" w:rsidRPr="005C4CA5">
        <w:rPr>
          <w:rFonts w:ascii="Tahoma" w:hAnsi="Tahoma" w:cs="Tahoma"/>
          <w:b/>
          <w:sz w:val="24"/>
          <w:szCs w:val="24"/>
        </w:rPr>
        <w:t xml:space="preserve"> </w:t>
      </w:r>
      <w:r w:rsidR="00D63418" w:rsidRPr="005C4CA5">
        <w:rPr>
          <w:rFonts w:ascii="Tahoma" w:hAnsi="Tahoma" w:cs="Tahoma"/>
          <w:b/>
          <w:sz w:val="24"/>
          <w:szCs w:val="24"/>
        </w:rPr>
        <w:t>centrum</w:t>
      </w:r>
      <w:r w:rsidR="007E0EF5" w:rsidRPr="005C4CA5">
        <w:rPr>
          <w:rFonts w:ascii="Tahoma" w:hAnsi="Tahoma" w:cs="Tahoma"/>
          <w:b/>
          <w:sz w:val="24"/>
          <w:szCs w:val="24"/>
        </w:rPr>
        <w:t xml:space="preserve"> umělé inteligence</w:t>
      </w:r>
      <w:r w:rsidRPr="00E2052A">
        <w:rPr>
          <w:rFonts w:ascii="Tahoma" w:hAnsi="Tahoma" w:cs="Tahoma"/>
          <w:sz w:val="24"/>
          <w:szCs w:val="24"/>
        </w:rPr>
        <w:t>)</w:t>
      </w:r>
      <w:r w:rsidR="00191A04" w:rsidRPr="00E2052A">
        <w:rPr>
          <w:rFonts w:ascii="Tahoma" w:hAnsi="Tahoma" w:cs="Tahoma"/>
          <w:sz w:val="24"/>
          <w:szCs w:val="24"/>
        </w:rPr>
        <w:t>.</w:t>
      </w:r>
      <w:r w:rsidR="004C6473" w:rsidRPr="00E2052A">
        <w:rPr>
          <w:rFonts w:ascii="Tahoma" w:hAnsi="Tahoma" w:cs="Tahoma"/>
          <w:sz w:val="24"/>
          <w:szCs w:val="24"/>
        </w:rPr>
        <w:t xml:space="preserve"> Ukázal </w:t>
      </w:r>
      <w:r w:rsidR="005C4CA5">
        <w:rPr>
          <w:rFonts w:ascii="Tahoma" w:hAnsi="Tahoma" w:cs="Tahoma"/>
          <w:sz w:val="24"/>
          <w:szCs w:val="24"/>
        </w:rPr>
        <w:t xml:space="preserve">jejich </w:t>
      </w:r>
      <w:r w:rsidR="004C6473" w:rsidRPr="00E2052A">
        <w:rPr>
          <w:rFonts w:ascii="Tahoma" w:hAnsi="Tahoma" w:cs="Tahoma"/>
          <w:sz w:val="24"/>
          <w:szCs w:val="24"/>
        </w:rPr>
        <w:t>využití v řadě oblastí, od prodeje potravin po aplikace ve výrobě. Představil též některé výsledky využití velkých dat a umělé inteligence v robotice. Podle jeho slov jsou ICT nástroje připraven</w:t>
      </w:r>
      <w:r w:rsidR="005C4CA5">
        <w:rPr>
          <w:rFonts w:ascii="Tahoma" w:hAnsi="Tahoma" w:cs="Tahoma"/>
          <w:sz w:val="24"/>
          <w:szCs w:val="24"/>
        </w:rPr>
        <w:t>y</w:t>
      </w:r>
      <w:r w:rsidR="004C6473" w:rsidRPr="00E2052A">
        <w:rPr>
          <w:rFonts w:ascii="Tahoma" w:hAnsi="Tahoma" w:cs="Tahoma"/>
          <w:sz w:val="24"/>
          <w:szCs w:val="24"/>
        </w:rPr>
        <w:t xml:space="preserve"> pro plné využití průmyslovými firmami. V současné době jsme tak v období očekávání, kdy se této příležitosti chopí v oblasti výroby nějaký světový gigant a začne nastavovat nové standardy a požadavky na své dodavatele.</w:t>
      </w:r>
    </w:p>
    <w:p w:rsidR="0046000A" w:rsidRPr="00E2052A" w:rsidRDefault="0046000A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2D2DBA" w:rsidRDefault="004C6473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C4CA5">
        <w:rPr>
          <w:rFonts w:ascii="Tahoma" w:hAnsi="Tahoma" w:cs="Tahoma"/>
          <w:b/>
          <w:sz w:val="24"/>
          <w:szCs w:val="24"/>
        </w:rPr>
        <w:t xml:space="preserve">První blok prezentací uzavřela přednáška </w:t>
      </w:r>
      <w:r w:rsidR="00191A04" w:rsidRPr="005C4CA5">
        <w:rPr>
          <w:rFonts w:ascii="Tahoma" w:hAnsi="Tahoma" w:cs="Tahoma"/>
          <w:b/>
          <w:sz w:val="24"/>
          <w:szCs w:val="24"/>
        </w:rPr>
        <w:t>Mgr. Václav</w:t>
      </w:r>
      <w:r w:rsidRPr="005C4CA5">
        <w:rPr>
          <w:rFonts w:ascii="Tahoma" w:hAnsi="Tahoma" w:cs="Tahoma"/>
          <w:b/>
          <w:sz w:val="24"/>
          <w:szCs w:val="24"/>
        </w:rPr>
        <w:t>a</w:t>
      </w:r>
      <w:r w:rsidR="00191A04" w:rsidRPr="005C4CA5">
        <w:rPr>
          <w:rFonts w:ascii="Tahoma" w:hAnsi="Tahoma" w:cs="Tahoma"/>
          <w:b/>
          <w:sz w:val="24"/>
          <w:szCs w:val="24"/>
        </w:rPr>
        <w:t xml:space="preserve"> Jirkovsk</w:t>
      </w:r>
      <w:r w:rsidRPr="005C4CA5">
        <w:rPr>
          <w:rFonts w:ascii="Tahoma" w:hAnsi="Tahoma" w:cs="Tahoma"/>
          <w:b/>
          <w:sz w:val="24"/>
          <w:szCs w:val="24"/>
        </w:rPr>
        <w:t>ého</w:t>
      </w:r>
      <w:r w:rsidR="00191A04" w:rsidRPr="005C4CA5">
        <w:rPr>
          <w:rFonts w:ascii="Tahoma" w:hAnsi="Tahoma" w:cs="Tahoma"/>
          <w:b/>
          <w:sz w:val="24"/>
          <w:szCs w:val="24"/>
        </w:rPr>
        <w:t xml:space="preserve"> (CIIRC ČVUT</w:t>
      </w:r>
      <w:r w:rsidR="00972CBA" w:rsidRPr="005C4CA5">
        <w:rPr>
          <w:rFonts w:ascii="Tahoma" w:hAnsi="Tahoma" w:cs="Tahoma"/>
          <w:b/>
          <w:sz w:val="24"/>
          <w:szCs w:val="24"/>
        </w:rPr>
        <w:t xml:space="preserve"> v Praze)</w:t>
      </w:r>
      <w:r w:rsidRPr="005C4CA5">
        <w:rPr>
          <w:rFonts w:ascii="Tahoma" w:hAnsi="Tahoma" w:cs="Tahoma"/>
          <w:b/>
          <w:sz w:val="24"/>
          <w:szCs w:val="24"/>
        </w:rPr>
        <w:t xml:space="preserve">, </w:t>
      </w:r>
      <w:r w:rsidR="005C4CA5" w:rsidRPr="005C4CA5">
        <w:rPr>
          <w:rFonts w:ascii="Tahoma" w:hAnsi="Tahoma" w:cs="Tahoma"/>
          <w:b/>
          <w:sz w:val="24"/>
          <w:szCs w:val="24"/>
        </w:rPr>
        <w:t xml:space="preserve">která </w:t>
      </w:r>
      <w:r w:rsidR="005C4CA5">
        <w:rPr>
          <w:rFonts w:ascii="Tahoma" w:hAnsi="Tahoma" w:cs="Tahoma"/>
          <w:b/>
          <w:sz w:val="24"/>
          <w:szCs w:val="24"/>
        </w:rPr>
        <w:t>vrhla</w:t>
      </w:r>
      <w:r w:rsidRPr="005C4CA5">
        <w:rPr>
          <w:rFonts w:ascii="Tahoma" w:hAnsi="Tahoma" w:cs="Tahoma"/>
          <w:b/>
          <w:sz w:val="24"/>
          <w:szCs w:val="24"/>
        </w:rPr>
        <w:t xml:space="preserve"> analytický pohled na Big</w:t>
      </w:r>
      <w:r w:rsidR="00D63418" w:rsidRPr="005C4CA5">
        <w:rPr>
          <w:rFonts w:ascii="Tahoma" w:hAnsi="Tahoma" w:cs="Tahoma"/>
          <w:b/>
          <w:sz w:val="24"/>
          <w:szCs w:val="24"/>
        </w:rPr>
        <w:t xml:space="preserve"> </w:t>
      </w:r>
      <w:r w:rsidRPr="005C4CA5">
        <w:rPr>
          <w:rFonts w:ascii="Tahoma" w:hAnsi="Tahoma" w:cs="Tahoma"/>
          <w:b/>
          <w:sz w:val="24"/>
          <w:szCs w:val="24"/>
        </w:rPr>
        <w:t>Data.</w:t>
      </w:r>
      <w:r w:rsidRPr="00E2052A">
        <w:rPr>
          <w:rFonts w:ascii="Tahoma" w:hAnsi="Tahoma" w:cs="Tahoma"/>
          <w:sz w:val="24"/>
          <w:szCs w:val="24"/>
        </w:rPr>
        <w:t xml:space="preserve"> Mgr. Jirkovský </w:t>
      </w:r>
      <w:r w:rsidR="005C4CA5">
        <w:rPr>
          <w:rFonts w:ascii="Tahoma" w:hAnsi="Tahoma" w:cs="Tahoma"/>
          <w:sz w:val="24"/>
          <w:szCs w:val="24"/>
        </w:rPr>
        <w:t>se pokusil definovat</w:t>
      </w:r>
      <w:r w:rsidRPr="00E2052A">
        <w:rPr>
          <w:rFonts w:ascii="Tahoma" w:hAnsi="Tahoma" w:cs="Tahoma"/>
          <w:sz w:val="24"/>
          <w:szCs w:val="24"/>
        </w:rPr>
        <w:t>, co j</w:t>
      </w:r>
      <w:r w:rsidR="005C4CA5">
        <w:rPr>
          <w:rFonts w:ascii="Tahoma" w:hAnsi="Tahoma" w:cs="Tahoma"/>
          <w:sz w:val="24"/>
          <w:szCs w:val="24"/>
        </w:rPr>
        <w:t>sou</w:t>
      </w:r>
      <w:r w:rsidRPr="00E2052A">
        <w:rPr>
          <w:rFonts w:ascii="Tahoma" w:hAnsi="Tahoma" w:cs="Tahoma"/>
          <w:sz w:val="24"/>
          <w:szCs w:val="24"/>
        </w:rPr>
        <w:t xml:space="preserve"> a co ne</w:t>
      </w:r>
      <w:r w:rsidR="005C4CA5">
        <w:rPr>
          <w:rFonts w:ascii="Tahoma" w:hAnsi="Tahoma" w:cs="Tahoma"/>
          <w:sz w:val="24"/>
          <w:szCs w:val="24"/>
        </w:rPr>
        <w:t>jsou</w:t>
      </w:r>
      <w:r w:rsidRPr="00E2052A">
        <w:rPr>
          <w:rFonts w:ascii="Tahoma" w:hAnsi="Tahoma" w:cs="Tahoma"/>
          <w:sz w:val="24"/>
          <w:szCs w:val="24"/>
        </w:rPr>
        <w:t xml:space="preserve"> Big</w:t>
      </w:r>
      <w:r w:rsidR="00D63418" w:rsidRPr="00E2052A">
        <w:rPr>
          <w:rFonts w:ascii="Tahoma" w:hAnsi="Tahoma" w:cs="Tahoma"/>
          <w:sz w:val="24"/>
          <w:szCs w:val="24"/>
        </w:rPr>
        <w:t xml:space="preserve"> </w:t>
      </w:r>
      <w:r w:rsidRPr="00E2052A">
        <w:rPr>
          <w:rFonts w:ascii="Tahoma" w:hAnsi="Tahoma" w:cs="Tahoma"/>
          <w:sz w:val="24"/>
          <w:szCs w:val="24"/>
        </w:rPr>
        <w:t>Data, a dále se věnoval možnostem jejich zpracování</w:t>
      </w:r>
      <w:r w:rsidR="00010CA3" w:rsidRPr="00E2052A">
        <w:rPr>
          <w:rFonts w:ascii="Tahoma" w:hAnsi="Tahoma" w:cs="Tahoma"/>
          <w:sz w:val="24"/>
          <w:szCs w:val="24"/>
        </w:rPr>
        <w:t>.</w:t>
      </w:r>
      <w:r w:rsidRPr="00E2052A">
        <w:rPr>
          <w:rFonts w:ascii="Tahoma" w:hAnsi="Tahoma" w:cs="Tahoma"/>
          <w:sz w:val="24"/>
          <w:szCs w:val="24"/>
        </w:rPr>
        <w:t xml:space="preserve"> Jednalo se o zhuštěný průřez celou problematikou zpracování a využití velkých dat. Na závěr přednášky zaznělo i několik konkrétních příkladů z průmyslové praxe.</w:t>
      </w:r>
    </w:p>
    <w:p w:rsidR="0046000A" w:rsidRPr="00E2052A" w:rsidRDefault="0046000A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4C6473" w:rsidRDefault="00191A04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2052A">
        <w:rPr>
          <w:rFonts w:ascii="Tahoma" w:hAnsi="Tahoma" w:cs="Tahoma"/>
          <w:sz w:val="24"/>
          <w:szCs w:val="24"/>
        </w:rPr>
        <w:t xml:space="preserve">Druhý blok semináře se nesl v duchu </w:t>
      </w:r>
      <w:r w:rsidR="005C4CA5">
        <w:rPr>
          <w:rFonts w:ascii="Tahoma" w:hAnsi="Tahoma" w:cs="Tahoma"/>
          <w:sz w:val="24"/>
          <w:szCs w:val="24"/>
        </w:rPr>
        <w:t>příkladů</w:t>
      </w:r>
      <w:r w:rsidR="004C6473" w:rsidRPr="00E2052A">
        <w:rPr>
          <w:rFonts w:ascii="Tahoma" w:hAnsi="Tahoma" w:cs="Tahoma"/>
          <w:sz w:val="24"/>
          <w:szCs w:val="24"/>
        </w:rPr>
        <w:t xml:space="preserve"> z firemní praxe</w:t>
      </w:r>
      <w:r w:rsidRPr="00E2052A">
        <w:rPr>
          <w:rFonts w:ascii="Tahoma" w:hAnsi="Tahoma" w:cs="Tahoma"/>
          <w:sz w:val="24"/>
          <w:szCs w:val="24"/>
        </w:rPr>
        <w:t xml:space="preserve">. </w:t>
      </w:r>
      <w:r w:rsidR="004C6473" w:rsidRPr="005C4CA5">
        <w:rPr>
          <w:rFonts w:ascii="Tahoma" w:hAnsi="Tahoma" w:cs="Tahoma"/>
          <w:b/>
          <w:sz w:val="24"/>
          <w:szCs w:val="24"/>
        </w:rPr>
        <w:t xml:space="preserve">Nástroje </w:t>
      </w:r>
      <w:r w:rsidR="005C4CA5" w:rsidRPr="005C4CA5">
        <w:rPr>
          <w:rFonts w:ascii="Tahoma" w:hAnsi="Tahoma" w:cs="Tahoma"/>
          <w:b/>
          <w:sz w:val="24"/>
          <w:szCs w:val="24"/>
        </w:rPr>
        <w:t>na</w:t>
      </w:r>
      <w:r w:rsidR="004C6473" w:rsidRPr="005C4CA5">
        <w:rPr>
          <w:rFonts w:ascii="Tahoma" w:hAnsi="Tahoma" w:cs="Tahoma"/>
          <w:b/>
          <w:sz w:val="24"/>
          <w:szCs w:val="24"/>
        </w:rPr>
        <w:t xml:space="preserve"> podporu životního cyklu výrobku</w:t>
      </w:r>
      <w:r w:rsidR="0033723C" w:rsidRPr="005C4CA5">
        <w:rPr>
          <w:rFonts w:ascii="Tahoma" w:hAnsi="Tahoma" w:cs="Tahoma"/>
          <w:b/>
          <w:sz w:val="24"/>
          <w:szCs w:val="24"/>
        </w:rPr>
        <w:t xml:space="preserve"> (PLM – </w:t>
      </w:r>
      <w:proofErr w:type="spellStart"/>
      <w:r w:rsidR="0033723C" w:rsidRPr="005C4CA5">
        <w:rPr>
          <w:rFonts w:ascii="Tahoma" w:hAnsi="Tahoma" w:cs="Tahoma"/>
          <w:b/>
          <w:sz w:val="24"/>
          <w:szCs w:val="24"/>
        </w:rPr>
        <w:t>Product</w:t>
      </w:r>
      <w:proofErr w:type="spellEnd"/>
      <w:r w:rsidR="0033723C" w:rsidRPr="005C4CA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3723C" w:rsidRPr="005C4CA5">
        <w:rPr>
          <w:rFonts w:ascii="Tahoma" w:hAnsi="Tahoma" w:cs="Tahoma"/>
          <w:b/>
          <w:sz w:val="24"/>
          <w:szCs w:val="24"/>
        </w:rPr>
        <w:t>Life</w:t>
      </w:r>
      <w:proofErr w:type="spellEnd"/>
      <w:r w:rsidR="0033723C" w:rsidRPr="005C4CA5">
        <w:rPr>
          <w:rFonts w:ascii="Tahoma" w:hAnsi="Tahoma" w:cs="Tahoma"/>
          <w:b/>
          <w:sz w:val="24"/>
          <w:szCs w:val="24"/>
        </w:rPr>
        <w:t xml:space="preserve"> Management) prezentoval Ing. Pavel Burget, Ph.D. (</w:t>
      </w:r>
      <w:proofErr w:type="spellStart"/>
      <w:r w:rsidR="00F465F7" w:rsidRPr="005C4CA5">
        <w:rPr>
          <w:rFonts w:ascii="Tahoma" w:hAnsi="Tahoma" w:cs="Tahoma"/>
          <w:b/>
          <w:sz w:val="24"/>
          <w:szCs w:val="24"/>
        </w:rPr>
        <w:t>Factorio</w:t>
      </w:r>
      <w:proofErr w:type="spellEnd"/>
      <w:r w:rsidR="00F465F7" w:rsidRPr="005C4CA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465F7" w:rsidRPr="005C4CA5">
        <w:rPr>
          <w:rFonts w:ascii="Tahoma" w:hAnsi="Tahoma" w:cs="Tahoma"/>
          <w:b/>
          <w:sz w:val="24"/>
          <w:szCs w:val="24"/>
        </w:rPr>
        <w:t>Solutions</w:t>
      </w:r>
      <w:proofErr w:type="spellEnd"/>
      <w:r w:rsidR="00F465F7" w:rsidRPr="005C4CA5">
        <w:rPr>
          <w:rFonts w:ascii="Tahoma" w:hAnsi="Tahoma" w:cs="Tahoma"/>
          <w:b/>
          <w:sz w:val="24"/>
          <w:szCs w:val="24"/>
        </w:rPr>
        <w:t>)</w:t>
      </w:r>
      <w:r w:rsidR="00F465F7" w:rsidRPr="00E2052A">
        <w:rPr>
          <w:rFonts w:ascii="Tahoma" w:hAnsi="Tahoma" w:cs="Tahoma"/>
          <w:sz w:val="24"/>
          <w:szCs w:val="24"/>
        </w:rPr>
        <w:t>.</w:t>
      </w:r>
      <w:r w:rsidR="00A224CB" w:rsidRPr="00E2052A">
        <w:rPr>
          <w:rFonts w:ascii="Tahoma" w:hAnsi="Tahoma" w:cs="Tahoma"/>
          <w:sz w:val="24"/>
          <w:szCs w:val="24"/>
        </w:rPr>
        <w:t xml:space="preserve"> </w:t>
      </w:r>
      <w:r w:rsidR="005C4CA5">
        <w:rPr>
          <w:rFonts w:ascii="Tahoma" w:hAnsi="Tahoma" w:cs="Tahoma"/>
          <w:sz w:val="24"/>
          <w:szCs w:val="24"/>
        </w:rPr>
        <w:t>U</w:t>
      </w:r>
      <w:r w:rsidR="004C6473" w:rsidRPr="00E2052A">
        <w:rPr>
          <w:rFonts w:ascii="Tahoma" w:hAnsi="Tahoma" w:cs="Tahoma"/>
          <w:sz w:val="24"/>
          <w:szCs w:val="24"/>
        </w:rPr>
        <w:t xml:space="preserve"> každ</w:t>
      </w:r>
      <w:r w:rsidR="005C4CA5">
        <w:rPr>
          <w:rFonts w:ascii="Tahoma" w:hAnsi="Tahoma" w:cs="Tahoma"/>
          <w:sz w:val="24"/>
          <w:szCs w:val="24"/>
        </w:rPr>
        <w:t>ého</w:t>
      </w:r>
      <w:r w:rsidR="004C6473" w:rsidRPr="00E2052A">
        <w:rPr>
          <w:rFonts w:ascii="Tahoma" w:hAnsi="Tahoma" w:cs="Tahoma"/>
          <w:sz w:val="24"/>
          <w:szCs w:val="24"/>
        </w:rPr>
        <w:t xml:space="preserve"> výrobk</w:t>
      </w:r>
      <w:r w:rsidR="005C4CA5">
        <w:rPr>
          <w:rFonts w:ascii="Tahoma" w:hAnsi="Tahoma" w:cs="Tahoma"/>
          <w:sz w:val="24"/>
          <w:szCs w:val="24"/>
        </w:rPr>
        <w:t>u</w:t>
      </w:r>
      <w:r w:rsidR="004C6473" w:rsidRPr="00E2052A">
        <w:rPr>
          <w:rFonts w:ascii="Tahoma" w:hAnsi="Tahoma" w:cs="Tahoma"/>
          <w:sz w:val="24"/>
          <w:szCs w:val="24"/>
        </w:rPr>
        <w:t xml:space="preserve"> dochází k vzájemnému průniku tří významných řetězců: řetězec produktu (od návrhu, přes výrobu a používání až po recyklaci), řetězec výroby (od návrhu výrobní linky, přes její optimalizaci, provozování a konečnou likvidaci nebo přestavbu)</w:t>
      </w:r>
      <w:r w:rsidR="003C217B" w:rsidRPr="00E2052A">
        <w:rPr>
          <w:rFonts w:ascii="Tahoma" w:hAnsi="Tahoma" w:cs="Tahoma"/>
          <w:sz w:val="24"/>
          <w:szCs w:val="24"/>
        </w:rPr>
        <w:t xml:space="preserve"> a řetězec vztahu se zákazníkem (poptávka, nabídka, dodání a po skončení technického života produktu </w:t>
      </w:r>
      <w:r w:rsidR="003C217B" w:rsidRPr="00E2052A">
        <w:rPr>
          <w:rFonts w:ascii="Tahoma" w:hAnsi="Tahoma" w:cs="Tahoma"/>
          <w:sz w:val="24"/>
          <w:szCs w:val="24"/>
        </w:rPr>
        <w:lastRenderedPageBreak/>
        <w:t xml:space="preserve">zpětný odběr a likvidace). V prezentaci byly ukázány konkrétní SW nástroje, které zajišťují podporu v rámci jednotlivých řetězců </w:t>
      </w:r>
      <w:r w:rsidR="005C4CA5">
        <w:rPr>
          <w:rFonts w:ascii="Tahoma" w:hAnsi="Tahoma" w:cs="Tahoma"/>
          <w:sz w:val="24"/>
          <w:szCs w:val="24"/>
        </w:rPr>
        <w:t>i to,</w:t>
      </w:r>
      <w:r w:rsidR="003C217B" w:rsidRPr="00E2052A">
        <w:rPr>
          <w:rFonts w:ascii="Tahoma" w:hAnsi="Tahoma" w:cs="Tahoma"/>
          <w:sz w:val="24"/>
          <w:szCs w:val="24"/>
        </w:rPr>
        <w:t xml:space="preserve"> jak lze s výhodou mezi nimi sdílet data pro rychlejší a efektivnější práci na každém dílčím úkolu.</w:t>
      </w:r>
    </w:p>
    <w:p w:rsidR="0046000A" w:rsidRPr="00E2052A" w:rsidRDefault="0046000A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DB72D0" w:rsidRDefault="00312071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C4CA5">
        <w:rPr>
          <w:rFonts w:ascii="Tahoma" w:hAnsi="Tahoma" w:cs="Tahoma"/>
          <w:b/>
          <w:sz w:val="24"/>
          <w:szCs w:val="24"/>
        </w:rPr>
        <w:t xml:space="preserve">Ing. Jan </w:t>
      </w:r>
      <w:proofErr w:type="spellStart"/>
      <w:r w:rsidRPr="005C4CA5">
        <w:rPr>
          <w:rFonts w:ascii="Tahoma" w:hAnsi="Tahoma" w:cs="Tahoma"/>
          <w:b/>
          <w:sz w:val="24"/>
          <w:szCs w:val="24"/>
        </w:rPr>
        <w:t>Fibír</w:t>
      </w:r>
      <w:proofErr w:type="spellEnd"/>
      <w:r w:rsidRPr="005C4CA5">
        <w:rPr>
          <w:rFonts w:ascii="Tahoma" w:hAnsi="Tahoma" w:cs="Tahoma"/>
          <w:b/>
          <w:sz w:val="24"/>
          <w:szCs w:val="24"/>
        </w:rPr>
        <w:t xml:space="preserve">, CSc. (SIDAT) se ve svém příspěvku podělil o </w:t>
      </w:r>
      <w:r w:rsidR="00455DBF" w:rsidRPr="005C4CA5">
        <w:rPr>
          <w:rFonts w:ascii="Tahoma" w:hAnsi="Tahoma" w:cs="Tahoma"/>
          <w:b/>
          <w:sz w:val="24"/>
          <w:szCs w:val="24"/>
        </w:rPr>
        <w:t>zkušenosti s dopady realizace nadřazených systémů (M</w:t>
      </w:r>
      <w:r w:rsidR="003C217B" w:rsidRPr="005C4CA5">
        <w:rPr>
          <w:rFonts w:ascii="Tahoma" w:hAnsi="Tahoma" w:cs="Tahoma"/>
          <w:b/>
          <w:sz w:val="24"/>
          <w:szCs w:val="24"/>
        </w:rPr>
        <w:t xml:space="preserve">OM </w:t>
      </w:r>
      <w:r w:rsidR="00912444" w:rsidRPr="005C4CA5">
        <w:rPr>
          <w:rFonts w:ascii="Tahoma" w:hAnsi="Tahoma" w:cs="Tahoma"/>
          <w:b/>
          <w:sz w:val="24"/>
          <w:szCs w:val="24"/>
        </w:rPr>
        <w:t>–</w:t>
      </w:r>
      <w:r w:rsidR="003C217B" w:rsidRPr="005C4CA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C217B" w:rsidRPr="005C4CA5">
        <w:rPr>
          <w:rFonts w:ascii="Tahoma" w:hAnsi="Tahoma" w:cs="Tahoma"/>
          <w:b/>
          <w:sz w:val="24"/>
          <w:szCs w:val="24"/>
        </w:rPr>
        <w:t>Manufacturing</w:t>
      </w:r>
      <w:proofErr w:type="spellEnd"/>
      <w:r w:rsidR="003C217B" w:rsidRPr="005C4CA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C217B" w:rsidRPr="005C4CA5">
        <w:rPr>
          <w:rFonts w:ascii="Tahoma" w:hAnsi="Tahoma" w:cs="Tahoma"/>
          <w:b/>
          <w:sz w:val="24"/>
          <w:szCs w:val="24"/>
        </w:rPr>
        <w:t>Operation</w:t>
      </w:r>
      <w:proofErr w:type="spellEnd"/>
      <w:r w:rsidR="003C217B" w:rsidRPr="005C4CA5">
        <w:rPr>
          <w:rFonts w:ascii="Tahoma" w:hAnsi="Tahoma" w:cs="Tahoma"/>
          <w:b/>
          <w:sz w:val="24"/>
          <w:szCs w:val="24"/>
        </w:rPr>
        <w:t xml:space="preserve"> Management </w:t>
      </w:r>
      <w:r w:rsidR="00455DBF" w:rsidRPr="005C4CA5">
        <w:rPr>
          <w:rFonts w:ascii="Tahoma" w:hAnsi="Tahoma" w:cs="Tahoma"/>
          <w:b/>
          <w:sz w:val="24"/>
          <w:szCs w:val="24"/>
        </w:rPr>
        <w:t>/</w:t>
      </w:r>
      <w:r w:rsidR="003C217B" w:rsidRPr="005C4CA5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455DBF" w:rsidRPr="005C4CA5">
        <w:rPr>
          <w:rFonts w:ascii="Tahoma" w:hAnsi="Tahoma" w:cs="Tahoma"/>
          <w:b/>
          <w:sz w:val="24"/>
          <w:szCs w:val="24"/>
        </w:rPr>
        <w:t>MES</w:t>
      </w:r>
      <w:r w:rsidR="003C217B" w:rsidRPr="005C4CA5">
        <w:rPr>
          <w:rFonts w:ascii="Tahoma" w:hAnsi="Tahoma" w:cs="Tahoma"/>
          <w:b/>
          <w:sz w:val="24"/>
          <w:szCs w:val="24"/>
        </w:rPr>
        <w:t xml:space="preserve"> - </w:t>
      </w:r>
      <w:proofErr w:type="spellStart"/>
      <w:r w:rsidR="003C217B" w:rsidRPr="005C4CA5">
        <w:rPr>
          <w:rFonts w:ascii="Tahoma" w:hAnsi="Tahoma" w:cs="Tahoma"/>
          <w:b/>
          <w:sz w:val="24"/>
          <w:szCs w:val="24"/>
        </w:rPr>
        <w:t>Manufacturing</w:t>
      </w:r>
      <w:proofErr w:type="spellEnd"/>
      <w:proofErr w:type="gramEnd"/>
      <w:r w:rsidR="003C217B" w:rsidRPr="005C4CA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C217B" w:rsidRPr="005C4CA5">
        <w:rPr>
          <w:rFonts w:ascii="Tahoma" w:hAnsi="Tahoma" w:cs="Tahoma"/>
          <w:b/>
          <w:sz w:val="24"/>
          <w:szCs w:val="24"/>
        </w:rPr>
        <w:t>Execution</w:t>
      </w:r>
      <w:proofErr w:type="spellEnd"/>
      <w:r w:rsidR="003C217B" w:rsidRPr="005C4CA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C217B" w:rsidRPr="005C4CA5">
        <w:rPr>
          <w:rFonts w:ascii="Tahoma" w:hAnsi="Tahoma" w:cs="Tahoma"/>
          <w:b/>
          <w:sz w:val="24"/>
          <w:szCs w:val="24"/>
        </w:rPr>
        <w:t>System</w:t>
      </w:r>
      <w:proofErr w:type="spellEnd"/>
      <w:r w:rsidR="008006F7" w:rsidRPr="005C4CA5">
        <w:rPr>
          <w:rFonts w:ascii="Tahoma" w:hAnsi="Tahoma" w:cs="Tahoma"/>
          <w:b/>
          <w:sz w:val="24"/>
          <w:szCs w:val="24"/>
        </w:rPr>
        <w:t>)</w:t>
      </w:r>
      <w:r w:rsidR="00455DBF" w:rsidRPr="005C4CA5">
        <w:rPr>
          <w:rFonts w:ascii="Tahoma" w:hAnsi="Tahoma" w:cs="Tahoma"/>
          <w:b/>
          <w:sz w:val="24"/>
          <w:szCs w:val="24"/>
        </w:rPr>
        <w:t xml:space="preserve"> na systémy řízení strojů a linek</w:t>
      </w:r>
      <w:r w:rsidR="008006F7" w:rsidRPr="005C4CA5">
        <w:rPr>
          <w:rFonts w:ascii="Tahoma" w:hAnsi="Tahoma" w:cs="Tahoma"/>
          <w:b/>
          <w:sz w:val="24"/>
          <w:szCs w:val="24"/>
        </w:rPr>
        <w:t xml:space="preserve">, digitalizací a problematikou sběru </w:t>
      </w:r>
      <w:r w:rsidR="00EF7188" w:rsidRPr="005C4CA5">
        <w:rPr>
          <w:rFonts w:ascii="Tahoma" w:hAnsi="Tahoma" w:cs="Tahoma"/>
          <w:b/>
          <w:sz w:val="24"/>
          <w:szCs w:val="24"/>
        </w:rPr>
        <w:t xml:space="preserve">a zpracování </w:t>
      </w:r>
      <w:r w:rsidR="008006F7" w:rsidRPr="005C4CA5">
        <w:rPr>
          <w:rFonts w:ascii="Tahoma" w:hAnsi="Tahoma" w:cs="Tahoma"/>
          <w:b/>
          <w:sz w:val="24"/>
          <w:szCs w:val="24"/>
        </w:rPr>
        <w:t>dat.</w:t>
      </w:r>
      <w:r w:rsidR="008006F7" w:rsidRPr="00E2052A">
        <w:rPr>
          <w:rFonts w:ascii="Tahoma" w:hAnsi="Tahoma" w:cs="Tahoma"/>
          <w:sz w:val="24"/>
          <w:szCs w:val="24"/>
        </w:rPr>
        <w:t xml:space="preserve"> </w:t>
      </w:r>
      <w:r w:rsidR="004D3906" w:rsidRPr="00E2052A">
        <w:rPr>
          <w:rFonts w:ascii="Tahoma" w:hAnsi="Tahoma" w:cs="Tahoma"/>
          <w:sz w:val="24"/>
          <w:szCs w:val="24"/>
        </w:rPr>
        <w:t>I on potvrdil názory předřečníků týkající se skutečnosti, že výrobní data musí být navzájem propojena, aby bylo možné po jejich vyhodnocení účinně modifikovat řídicí algoritmy. Zároveň ale upozornil na to, že i přes současn</w:t>
      </w:r>
      <w:r w:rsidR="005C4CA5">
        <w:rPr>
          <w:rFonts w:ascii="Tahoma" w:hAnsi="Tahoma" w:cs="Tahoma"/>
          <w:sz w:val="24"/>
          <w:szCs w:val="24"/>
        </w:rPr>
        <w:t xml:space="preserve">ý postup </w:t>
      </w:r>
      <w:r w:rsidR="004D3906" w:rsidRPr="00E2052A">
        <w:rPr>
          <w:rFonts w:ascii="Tahoma" w:hAnsi="Tahoma" w:cs="Tahoma"/>
          <w:sz w:val="24"/>
          <w:szCs w:val="24"/>
        </w:rPr>
        <w:t>digitalizac</w:t>
      </w:r>
      <w:r w:rsidR="005C4CA5">
        <w:rPr>
          <w:rFonts w:ascii="Tahoma" w:hAnsi="Tahoma" w:cs="Tahoma"/>
          <w:sz w:val="24"/>
          <w:szCs w:val="24"/>
        </w:rPr>
        <w:t>e</w:t>
      </w:r>
      <w:r w:rsidR="004D3906" w:rsidRPr="00E2052A">
        <w:rPr>
          <w:rFonts w:ascii="Tahoma" w:hAnsi="Tahoma" w:cs="Tahoma"/>
          <w:sz w:val="24"/>
          <w:szCs w:val="24"/>
        </w:rPr>
        <w:t xml:space="preserve"> stojí sběru dat a jejich analýze v cestě datová „uzavřenost“ některých stávajících řídicích systémů, které nemají odpovídající rozhraní. Řešením je nabízet systémy s otevřenou možností komunikace s nadřazenými systémy</w:t>
      </w:r>
      <w:r w:rsidR="00300BF4" w:rsidRPr="00E2052A">
        <w:rPr>
          <w:rFonts w:ascii="Tahoma" w:hAnsi="Tahoma" w:cs="Tahoma"/>
          <w:sz w:val="24"/>
          <w:szCs w:val="24"/>
        </w:rPr>
        <w:t>.</w:t>
      </w:r>
      <w:r w:rsidR="003C217B" w:rsidRPr="00E2052A">
        <w:rPr>
          <w:rFonts w:ascii="Tahoma" w:hAnsi="Tahoma" w:cs="Tahoma"/>
          <w:sz w:val="24"/>
          <w:szCs w:val="24"/>
        </w:rPr>
        <w:t xml:space="preserve"> Ve své přednášce shrnul hlavní požadavky, které by měl dodržovat výrobc</w:t>
      </w:r>
      <w:r w:rsidR="005C4CA5">
        <w:rPr>
          <w:rFonts w:ascii="Tahoma" w:hAnsi="Tahoma" w:cs="Tahoma"/>
          <w:sz w:val="24"/>
          <w:szCs w:val="24"/>
        </w:rPr>
        <w:t>e</w:t>
      </w:r>
      <w:r w:rsidR="003C217B" w:rsidRPr="00E2052A">
        <w:rPr>
          <w:rFonts w:ascii="Tahoma" w:hAnsi="Tahoma" w:cs="Tahoma"/>
          <w:sz w:val="24"/>
          <w:szCs w:val="24"/>
        </w:rPr>
        <w:t xml:space="preserve"> strojů, který chce uživateli umožnit připojení zařízení na nadřazený SW systém. Problematika byla nahlédnuta i optikou uživatele, pro které byly shrnuty zásady obecných požadavků na moderní automatický výrobní systém.</w:t>
      </w:r>
    </w:p>
    <w:p w:rsidR="0046000A" w:rsidRPr="00E2052A" w:rsidRDefault="0046000A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D609B0" w:rsidRDefault="008006F7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C4CA5">
        <w:rPr>
          <w:rFonts w:ascii="Tahoma" w:hAnsi="Tahoma" w:cs="Tahoma"/>
          <w:b/>
          <w:sz w:val="24"/>
          <w:szCs w:val="24"/>
        </w:rPr>
        <w:t>Na závěr semináře promluvil David Řehoř, MBA</w:t>
      </w:r>
      <w:r w:rsidR="00EF7188" w:rsidRPr="005C4CA5">
        <w:rPr>
          <w:rFonts w:ascii="Tahoma" w:hAnsi="Tahoma" w:cs="Tahoma"/>
          <w:b/>
          <w:sz w:val="24"/>
          <w:szCs w:val="24"/>
        </w:rPr>
        <w:t xml:space="preserve"> (ABB)</w:t>
      </w:r>
      <w:r w:rsidRPr="005C4CA5">
        <w:rPr>
          <w:rFonts w:ascii="Tahoma" w:hAnsi="Tahoma" w:cs="Tahoma"/>
          <w:b/>
          <w:sz w:val="24"/>
          <w:szCs w:val="24"/>
        </w:rPr>
        <w:t xml:space="preserve"> </w:t>
      </w:r>
      <w:r w:rsidR="00EF7188" w:rsidRPr="005C4CA5">
        <w:rPr>
          <w:rFonts w:ascii="Tahoma" w:hAnsi="Tahoma" w:cs="Tahoma"/>
          <w:b/>
          <w:sz w:val="24"/>
          <w:szCs w:val="24"/>
        </w:rPr>
        <w:t xml:space="preserve">o </w:t>
      </w:r>
      <w:proofErr w:type="spellStart"/>
      <w:r w:rsidR="00EF7188" w:rsidRPr="005C4CA5">
        <w:rPr>
          <w:rFonts w:ascii="Tahoma" w:hAnsi="Tahoma" w:cs="Tahoma"/>
          <w:b/>
          <w:sz w:val="24"/>
          <w:szCs w:val="24"/>
        </w:rPr>
        <w:t>Manufacturing</w:t>
      </w:r>
      <w:proofErr w:type="spellEnd"/>
      <w:r w:rsidR="00EF7188" w:rsidRPr="005C4CA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F7188" w:rsidRPr="005C4CA5">
        <w:rPr>
          <w:rFonts w:ascii="Tahoma" w:hAnsi="Tahoma" w:cs="Tahoma"/>
          <w:b/>
          <w:sz w:val="24"/>
          <w:szCs w:val="24"/>
        </w:rPr>
        <w:t>Opera</w:t>
      </w:r>
      <w:r w:rsidR="003C217B" w:rsidRPr="005C4CA5">
        <w:rPr>
          <w:rFonts w:ascii="Tahoma" w:hAnsi="Tahoma" w:cs="Tahoma"/>
          <w:b/>
          <w:sz w:val="24"/>
          <w:szCs w:val="24"/>
        </w:rPr>
        <w:t>t</w:t>
      </w:r>
      <w:r w:rsidR="00EF7188" w:rsidRPr="005C4CA5">
        <w:rPr>
          <w:rFonts w:ascii="Tahoma" w:hAnsi="Tahoma" w:cs="Tahoma"/>
          <w:b/>
          <w:sz w:val="24"/>
          <w:szCs w:val="24"/>
        </w:rPr>
        <w:t>ion</w:t>
      </w:r>
      <w:proofErr w:type="spellEnd"/>
      <w:r w:rsidR="00EF7188" w:rsidRPr="005C4CA5">
        <w:rPr>
          <w:rFonts w:ascii="Tahoma" w:hAnsi="Tahoma" w:cs="Tahoma"/>
          <w:b/>
          <w:sz w:val="24"/>
          <w:szCs w:val="24"/>
        </w:rPr>
        <w:t xml:space="preserve"> Managementu (MOM) jako prostředku datové analýzy pro úspory nákladů ve výrobě.</w:t>
      </w:r>
      <w:r w:rsidR="004853CF" w:rsidRPr="00E2052A">
        <w:rPr>
          <w:rFonts w:ascii="Tahoma" w:hAnsi="Tahoma" w:cs="Tahoma"/>
          <w:sz w:val="24"/>
          <w:szCs w:val="24"/>
        </w:rPr>
        <w:t xml:space="preserve"> </w:t>
      </w:r>
      <w:r w:rsidR="003C217B" w:rsidRPr="00E2052A">
        <w:rPr>
          <w:rFonts w:ascii="Tahoma" w:hAnsi="Tahoma" w:cs="Tahoma"/>
          <w:sz w:val="24"/>
          <w:szCs w:val="24"/>
        </w:rPr>
        <w:t>Ukázal, jak tento nástroj může pomoci propojit „svět peněz“ sledovaný v podnikových ERP systémech a „svět strojů“ řízený PLC systémy. Zajímavým doplněním vlastní odborné prezentace byla živá on-line ukázka virtuální továrny</w:t>
      </w:r>
      <w:r w:rsidR="00745E25">
        <w:rPr>
          <w:rFonts w:ascii="Tahoma" w:hAnsi="Tahoma" w:cs="Tahoma"/>
          <w:sz w:val="24"/>
          <w:szCs w:val="24"/>
        </w:rPr>
        <w:t>,</w:t>
      </w:r>
      <w:r w:rsidR="003C217B" w:rsidRPr="00E2052A">
        <w:rPr>
          <w:rFonts w:ascii="Tahoma" w:hAnsi="Tahoma" w:cs="Tahoma"/>
          <w:sz w:val="24"/>
          <w:szCs w:val="24"/>
        </w:rPr>
        <w:t xml:space="preserve"> použitá pro sledování aktuálního stavu výroby v konkrétní firmě, která MOM od ABB nasadila. Mezi</w:t>
      </w:r>
      <w:r w:rsidR="00CF4A24" w:rsidRPr="00E2052A">
        <w:rPr>
          <w:rFonts w:ascii="Tahoma" w:hAnsi="Tahoma" w:cs="Tahoma"/>
          <w:sz w:val="24"/>
          <w:szCs w:val="24"/>
        </w:rPr>
        <w:t xml:space="preserve"> </w:t>
      </w:r>
      <w:r w:rsidR="003C217B" w:rsidRPr="00E2052A">
        <w:rPr>
          <w:rFonts w:ascii="Tahoma" w:hAnsi="Tahoma" w:cs="Tahoma"/>
          <w:sz w:val="24"/>
          <w:szCs w:val="24"/>
        </w:rPr>
        <w:t>hlavní e</w:t>
      </w:r>
      <w:r w:rsidR="00CF4A24" w:rsidRPr="00E2052A">
        <w:rPr>
          <w:rFonts w:ascii="Tahoma" w:hAnsi="Tahoma" w:cs="Tahoma"/>
          <w:sz w:val="24"/>
          <w:szCs w:val="24"/>
        </w:rPr>
        <w:t xml:space="preserve">fekty zavedení MOM </w:t>
      </w:r>
      <w:r w:rsidR="003C217B" w:rsidRPr="00E2052A">
        <w:rPr>
          <w:rFonts w:ascii="Tahoma" w:hAnsi="Tahoma" w:cs="Tahoma"/>
          <w:sz w:val="24"/>
          <w:szCs w:val="24"/>
        </w:rPr>
        <w:t>patří</w:t>
      </w:r>
      <w:r w:rsidR="00CF4A24" w:rsidRPr="00E2052A">
        <w:rPr>
          <w:rFonts w:ascii="Tahoma" w:hAnsi="Tahoma" w:cs="Tahoma"/>
          <w:sz w:val="24"/>
          <w:szCs w:val="24"/>
        </w:rPr>
        <w:t xml:space="preserve"> zlepšení využití </w:t>
      </w:r>
      <w:r w:rsidR="003C217B" w:rsidRPr="00E2052A">
        <w:rPr>
          <w:rFonts w:ascii="Tahoma" w:hAnsi="Tahoma" w:cs="Tahoma"/>
          <w:sz w:val="24"/>
          <w:szCs w:val="24"/>
        </w:rPr>
        <w:t xml:space="preserve">výrobních </w:t>
      </w:r>
      <w:r w:rsidR="00CF4A24" w:rsidRPr="00E2052A">
        <w:rPr>
          <w:rFonts w:ascii="Tahoma" w:hAnsi="Tahoma" w:cs="Tahoma"/>
          <w:sz w:val="24"/>
          <w:szCs w:val="24"/>
        </w:rPr>
        <w:t>zařízení</w:t>
      </w:r>
      <w:r w:rsidR="003C217B" w:rsidRPr="00E2052A">
        <w:rPr>
          <w:rFonts w:ascii="Tahoma" w:hAnsi="Tahoma" w:cs="Tahoma"/>
          <w:sz w:val="24"/>
          <w:szCs w:val="24"/>
        </w:rPr>
        <w:t xml:space="preserve"> (větší disponibilní čas)</w:t>
      </w:r>
      <w:r w:rsidR="00CF4A24" w:rsidRPr="00E2052A">
        <w:rPr>
          <w:rFonts w:ascii="Tahoma" w:hAnsi="Tahoma" w:cs="Tahoma"/>
          <w:sz w:val="24"/>
          <w:szCs w:val="24"/>
        </w:rPr>
        <w:t>, snížení spotřeby materiálu, zvýšení kvality a snížení odchylek</w:t>
      </w:r>
      <w:r w:rsidR="003C217B" w:rsidRPr="00E2052A">
        <w:rPr>
          <w:rFonts w:ascii="Tahoma" w:hAnsi="Tahoma" w:cs="Tahoma"/>
          <w:sz w:val="24"/>
          <w:szCs w:val="24"/>
        </w:rPr>
        <w:t xml:space="preserve"> výroby</w:t>
      </w:r>
      <w:r w:rsidR="00CF4A24" w:rsidRPr="00E2052A">
        <w:rPr>
          <w:rFonts w:ascii="Tahoma" w:hAnsi="Tahoma" w:cs="Tahoma"/>
          <w:sz w:val="24"/>
          <w:szCs w:val="24"/>
        </w:rPr>
        <w:t xml:space="preserve">, snížení administrativní zátěže, snadnější zavádění nových produktů a procesů a zajištění </w:t>
      </w:r>
      <w:r w:rsidR="005C4CA5">
        <w:rPr>
          <w:rFonts w:ascii="Tahoma" w:hAnsi="Tahoma" w:cs="Tahoma"/>
          <w:sz w:val="24"/>
          <w:szCs w:val="24"/>
        </w:rPr>
        <w:t xml:space="preserve">procesu </w:t>
      </w:r>
      <w:r w:rsidR="00CF4A24" w:rsidRPr="00E2052A">
        <w:rPr>
          <w:rFonts w:ascii="Tahoma" w:hAnsi="Tahoma" w:cs="Tahoma"/>
          <w:sz w:val="24"/>
          <w:szCs w:val="24"/>
        </w:rPr>
        <w:t>kontinuálního zlepšování.</w:t>
      </w:r>
    </w:p>
    <w:p w:rsidR="005C4CA5" w:rsidRPr="00E2052A" w:rsidRDefault="005C4CA5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565ED" w:rsidRPr="00E2052A" w:rsidRDefault="00571981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2052A">
        <w:rPr>
          <w:rFonts w:ascii="Tahoma" w:hAnsi="Tahoma" w:cs="Tahoma"/>
          <w:sz w:val="24"/>
          <w:szCs w:val="24"/>
        </w:rPr>
        <w:t>Závěrečná disku</w:t>
      </w:r>
      <w:r w:rsidR="005C4CA5">
        <w:rPr>
          <w:rFonts w:ascii="Tahoma" w:hAnsi="Tahoma" w:cs="Tahoma"/>
          <w:sz w:val="24"/>
          <w:szCs w:val="24"/>
        </w:rPr>
        <w:t>s</w:t>
      </w:r>
      <w:r w:rsidRPr="00E2052A">
        <w:rPr>
          <w:rFonts w:ascii="Tahoma" w:hAnsi="Tahoma" w:cs="Tahoma"/>
          <w:sz w:val="24"/>
          <w:szCs w:val="24"/>
        </w:rPr>
        <w:t>e se týkala především problematiky efektivního řízení výroby a konkurenční výhody prostřednictvím d</w:t>
      </w:r>
      <w:r w:rsidR="00F565ED" w:rsidRPr="00E2052A">
        <w:rPr>
          <w:rFonts w:ascii="Tahoma" w:hAnsi="Tahoma" w:cs="Tahoma"/>
          <w:sz w:val="24"/>
          <w:szCs w:val="24"/>
        </w:rPr>
        <w:t>igitální továrny, sběr</w:t>
      </w:r>
      <w:r w:rsidRPr="00E2052A">
        <w:rPr>
          <w:rFonts w:ascii="Tahoma" w:hAnsi="Tahoma" w:cs="Tahoma"/>
          <w:sz w:val="24"/>
          <w:szCs w:val="24"/>
        </w:rPr>
        <w:t>u</w:t>
      </w:r>
      <w:r w:rsidR="00F565ED" w:rsidRPr="00E2052A">
        <w:rPr>
          <w:rFonts w:ascii="Tahoma" w:hAnsi="Tahoma" w:cs="Tahoma"/>
          <w:sz w:val="24"/>
          <w:szCs w:val="24"/>
        </w:rPr>
        <w:t xml:space="preserve"> a analýz</w:t>
      </w:r>
      <w:r w:rsidRPr="00E2052A">
        <w:rPr>
          <w:rFonts w:ascii="Tahoma" w:hAnsi="Tahoma" w:cs="Tahoma"/>
          <w:sz w:val="24"/>
          <w:szCs w:val="24"/>
        </w:rPr>
        <w:t>y</w:t>
      </w:r>
      <w:r w:rsidR="00F565ED" w:rsidRPr="00E2052A">
        <w:rPr>
          <w:rFonts w:ascii="Tahoma" w:hAnsi="Tahoma" w:cs="Tahoma"/>
          <w:sz w:val="24"/>
          <w:szCs w:val="24"/>
        </w:rPr>
        <w:t xml:space="preserve"> dat, jejich následné</w:t>
      </w:r>
      <w:r w:rsidRPr="00E2052A">
        <w:rPr>
          <w:rFonts w:ascii="Tahoma" w:hAnsi="Tahoma" w:cs="Tahoma"/>
          <w:sz w:val="24"/>
          <w:szCs w:val="24"/>
        </w:rPr>
        <w:t>ho</w:t>
      </w:r>
      <w:r w:rsidR="00F565ED" w:rsidRPr="00E2052A">
        <w:rPr>
          <w:rFonts w:ascii="Tahoma" w:hAnsi="Tahoma" w:cs="Tahoma"/>
          <w:sz w:val="24"/>
          <w:szCs w:val="24"/>
        </w:rPr>
        <w:t xml:space="preserve"> zpracování a vyhodnocení.</w:t>
      </w:r>
      <w:r w:rsidR="003C217B" w:rsidRPr="00E2052A">
        <w:rPr>
          <w:rFonts w:ascii="Tahoma" w:hAnsi="Tahoma" w:cs="Tahoma"/>
          <w:sz w:val="24"/>
          <w:szCs w:val="24"/>
        </w:rPr>
        <w:t xml:space="preserve"> Všichni účastníci ocenili volbu řečníků i průřezové nastavení témat</w:t>
      </w:r>
      <w:r w:rsidR="00912444" w:rsidRPr="00E2052A">
        <w:rPr>
          <w:rFonts w:ascii="Tahoma" w:hAnsi="Tahoma" w:cs="Tahoma"/>
          <w:sz w:val="24"/>
          <w:szCs w:val="24"/>
        </w:rPr>
        <w:t>,</w:t>
      </w:r>
      <w:r w:rsidR="003C217B" w:rsidRPr="00E2052A">
        <w:rPr>
          <w:rFonts w:ascii="Tahoma" w:hAnsi="Tahoma" w:cs="Tahoma"/>
          <w:sz w:val="24"/>
          <w:szCs w:val="24"/>
        </w:rPr>
        <w:t xml:space="preserve"> a to jak řadou dotazů během živých diskusí, tak i při závěrečném hodnocení celé akce. </w:t>
      </w:r>
      <w:r w:rsidR="00515251" w:rsidRPr="00E2052A">
        <w:rPr>
          <w:rFonts w:ascii="Tahoma" w:hAnsi="Tahoma" w:cs="Tahoma"/>
          <w:sz w:val="24"/>
          <w:szCs w:val="24"/>
        </w:rPr>
        <w:t>Toto jsou vybrané reakce účastníků</w:t>
      </w:r>
      <w:r w:rsidR="005C4CA5">
        <w:rPr>
          <w:rFonts w:ascii="Tahoma" w:hAnsi="Tahoma" w:cs="Tahoma"/>
          <w:sz w:val="24"/>
          <w:szCs w:val="24"/>
        </w:rPr>
        <w:t>, které jsme po</w:t>
      </w:r>
      <w:r w:rsidR="00515251" w:rsidRPr="00E2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5251" w:rsidRPr="00E2052A">
        <w:rPr>
          <w:rFonts w:ascii="Tahoma" w:hAnsi="Tahoma" w:cs="Tahoma"/>
          <w:sz w:val="24"/>
          <w:szCs w:val="24"/>
        </w:rPr>
        <w:t>po</w:t>
      </w:r>
      <w:proofErr w:type="spellEnd"/>
      <w:r w:rsidR="00515251" w:rsidRPr="00E2052A">
        <w:rPr>
          <w:rFonts w:ascii="Tahoma" w:hAnsi="Tahoma" w:cs="Tahoma"/>
          <w:sz w:val="24"/>
          <w:szCs w:val="24"/>
        </w:rPr>
        <w:t xml:space="preserve"> </w:t>
      </w:r>
      <w:r w:rsidR="005C4CA5">
        <w:rPr>
          <w:rFonts w:ascii="Tahoma" w:hAnsi="Tahoma" w:cs="Tahoma"/>
          <w:sz w:val="24"/>
          <w:szCs w:val="24"/>
        </w:rPr>
        <w:t>semináři zaznamenali</w:t>
      </w:r>
      <w:r w:rsidR="00515251" w:rsidRPr="00E2052A">
        <w:rPr>
          <w:rFonts w:ascii="Tahoma" w:hAnsi="Tahoma" w:cs="Tahoma"/>
          <w:sz w:val="24"/>
          <w:szCs w:val="24"/>
        </w:rPr>
        <w:t>:</w:t>
      </w:r>
    </w:p>
    <w:p w:rsidR="00515251" w:rsidRPr="00E2052A" w:rsidRDefault="00515251" w:rsidP="0046000A">
      <w:pPr>
        <w:pStyle w:val="Prosttext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15251" w:rsidRPr="005C4CA5" w:rsidRDefault="00515251" w:rsidP="0046000A">
      <w:pPr>
        <w:pStyle w:val="Prosttext"/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E2052A">
        <w:rPr>
          <w:rFonts w:ascii="Tahoma" w:hAnsi="Tahoma" w:cs="Tahoma"/>
          <w:sz w:val="24"/>
          <w:szCs w:val="24"/>
        </w:rPr>
        <w:t>Petr Stříteský, TOSHULIN: „</w:t>
      </w:r>
      <w:r w:rsidRPr="005C4CA5">
        <w:rPr>
          <w:rFonts w:ascii="Tahoma" w:hAnsi="Tahoma" w:cs="Tahoma"/>
          <w:i/>
          <w:sz w:val="24"/>
          <w:szCs w:val="24"/>
        </w:rPr>
        <w:t xml:space="preserve">Informace prezentované na semináři jsou pro nás velmi cenné. Průmysl 4.0 nemá z pohledu technické specifikace jasně definovaný formát a konkrétní obsah. Je to velmi široké téma, </w:t>
      </w:r>
      <w:r w:rsidR="005C4CA5">
        <w:rPr>
          <w:rFonts w:ascii="Tahoma" w:hAnsi="Tahoma" w:cs="Tahoma"/>
          <w:i/>
          <w:sz w:val="24"/>
          <w:szCs w:val="24"/>
        </w:rPr>
        <w:t xml:space="preserve">a </w:t>
      </w:r>
      <w:r w:rsidRPr="005C4CA5">
        <w:rPr>
          <w:rFonts w:ascii="Tahoma" w:hAnsi="Tahoma" w:cs="Tahoma"/>
          <w:i/>
          <w:sz w:val="24"/>
          <w:szCs w:val="24"/>
        </w:rPr>
        <w:t xml:space="preserve">proto každá dílčí část, každá data, kterým </w:t>
      </w:r>
      <w:r w:rsidRPr="005C4CA5">
        <w:rPr>
          <w:rFonts w:ascii="Tahoma" w:hAnsi="Tahoma" w:cs="Tahoma"/>
          <w:i/>
          <w:sz w:val="24"/>
          <w:szCs w:val="24"/>
        </w:rPr>
        <w:lastRenderedPageBreak/>
        <w:t xml:space="preserve">rozumíme a kterým se věnujeme, mají smysl, protože tím se hledá konkrétní užití pro výrobce </w:t>
      </w:r>
      <w:r w:rsidR="00ED04F7">
        <w:rPr>
          <w:rFonts w:ascii="Tahoma" w:hAnsi="Tahoma" w:cs="Tahoma"/>
          <w:i/>
          <w:sz w:val="24"/>
          <w:szCs w:val="24"/>
        </w:rPr>
        <w:t>i</w:t>
      </w:r>
      <w:r w:rsidRPr="005C4CA5">
        <w:rPr>
          <w:rFonts w:ascii="Tahoma" w:hAnsi="Tahoma" w:cs="Tahoma"/>
          <w:i/>
          <w:sz w:val="24"/>
          <w:szCs w:val="24"/>
        </w:rPr>
        <w:t xml:space="preserve"> uživatele stroje, </w:t>
      </w:r>
      <w:r w:rsidR="00ED04F7">
        <w:rPr>
          <w:rFonts w:ascii="Tahoma" w:hAnsi="Tahoma" w:cs="Tahoma"/>
          <w:i/>
          <w:sz w:val="24"/>
          <w:szCs w:val="24"/>
        </w:rPr>
        <w:t xml:space="preserve">jeho </w:t>
      </w:r>
      <w:r w:rsidRPr="005C4CA5">
        <w:rPr>
          <w:rFonts w:ascii="Tahoma" w:hAnsi="Tahoma" w:cs="Tahoma"/>
          <w:i/>
          <w:sz w:val="24"/>
          <w:szCs w:val="24"/>
        </w:rPr>
        <w:t xml:space="preserve">obsluhu a údržbu. Ucelených a konkrétních informací k problematice je málo, </w:t>
      </w:r>
      <w:r w:rsidR="00ED04F7">
        <w:rPr>
          <w:rFonts w:ascii="Tahoma" w:hAnsi="Tahoma" w:cs="Tahoma"/>
          <w:i/>
          <w:sz w:val="24"/>
          <w:szCs w:val="24"/>
        </w:rPr>
        <w:t xml:space="preserve">a navíc má </w:t>
      </w:r>
      <w:r w:rsidRPr="005C4CA5">
        <w:rPr>
          <w:rFonts w:ascii="Tahoma" w:hAnsi="Tahoma" w:cs="Tahoma"/>
          <w:i/>
          <w:sz w:val="24"/>
          <w:szCs w:val="24"/>
        </w:rPr>
        <w:t>každý odborník a každá firm</w:t>
      </w:r>
      <w:r w:rsidR="00ED04F7">
        <w:rPr>
          <w:rFonts w:ascii="Tahoma" w:hAnsi="Tahoma" w:cs="Tahoma"/>
          <w:i/>
          <w:sz w:val="24"/>
          <w:szCs w:val="24"/>
        </w:rPr>
        <w:t>a</w:t>
      </w:r>
      <w:r w:rsidRPr="005C4CA5">
        <w:rPr>
          <w:rFonts w:ascii="Tahoma" w:hAnsi="Tahoma" w:cs="Tahoma"/>
          <w:i/>
          <w:sz w:val="24"/>
          <w:szCs w:val="24"/>
        </w:rPr>
        <w:t xml:space="preserve"> </w:t>
      </w:r>
      <w:r w:rsidR="00ED04F7">
        <w:rPr>
          <w:rFonts w:ascii="Tahoma" w:hAnsi="Tahoma" w:cs="Tahoma"/>
          <w:i/>
          <w:sz w:val="24"/>
          <w:szCs w:val="24"/>
        </w:rPr>
        <w:t>poněkud</w:t>
      </w:r>
      <w:r w:rsidRPr="005C4CA5">
        <w:rPr>
          <w:rFonts w:ascii="Tahoma" w:hAnsi="Tahoma" w:cs="Tahoma"/>
          <w:i/>
          <w:sz w:val="24"/>
          <w:szCs w:val="24"/>
        </w:rPr>
        <w:t xml:space="preserve"> odlišný názor. Proto je každá další konkrétní informace dobrá, protože skládáním jednotlivých řešení a různých pohledů se hledá cesta k finálnímu řešení. Skladba přednášejících byla určitě zajímavá, ocenili jsme také prezentovaný pohled ze zahraničí. Je vidět, že v Německu se toto téma řeší na trochu jiné úrovni. Osobně jsem byl v poslední době na několika seminářích v této oblasti</w:t>
      </w:r>
      <w:r w:rsidR="00ED04F7">
        <w:rPr>
          <w:rFonts w:ascii="Tahoma" w:hAnsi="Tahoma" w:cs="Tahoma"/>
          <w:i/>
          <w:sz w:val="24"/>
          <w:szCs w:val="24"/>
        </w:rPr>
        <w:t xml:space="preserve"> a</w:t>
      </w:r>
      <w:r w:rsidRPr="005C4CA5">
        <w:rPr>
          <w:rFonts w:ascii="Tahoma" w:hAnsi="Tahoma" w:cs="Tahoma"/>
          <w:i/>
          <w:sz w:val="24"/>
          <w:szCs w:val="24"/>
        </w:rPr>
        <w:t xml:space="preserve"> je </w:t>
      </w:r>
      <w:r w:rsidR="00ED04F7">
        <w:rPr>
          <w:rFonts w:ascii="Tahoma" w:hAnsi="Tahoma" w:cs="Tahoma"/>
          <w:i/>
          <w:sz w:val="24"/>
          <w:szCs w:val="24"/>
        </w:rPr>
        <w:t>dobře patrné</w:t>
      </w:r>
      <w:r w:rsidRPr="005C4CA5">
        <w:rPr>
          <w:rFonts w:ascii="Tahoma" w:hAnsi="Tahoma" w:cs="Tahoma"/>
          <w:i/>
          <w:sz w:val="24"/>
          <w:szCs w:val="24"/>
        </w:rPr>
        <w:t xml:space="preserve">, jak se téma intenzivně mění a vyvíjí. </w:t>
      </w:r>
      <w:r w:rsidR="00ED04F7">
        <w:rPr>
          <w:rFonts w:ascii="Tahoma" w:hAnsi="Tahoma" w:cs="Tahoma"/>
          <w:i/>
          <w:sz w:val="24"/>
          <w:szCs w:val="24"/>
        </w:rPr>
        <w:t xml:space="preserve">Uskutečněný </w:t>
      </w:r>
      <w:r w:rsidRPr="005C4CA5">
        <w:rPr>
          <w:rFonts w:ascii="Tahoma" w:hAnsi="Tahoma" w:cs="Tahoma"/>
          <w:i/>
          <w:sz w:val="24"/>
          <w:szCs w:val="24"/>
        </w:rPr>
        <w:t xml:space="preserve">seminář byl velmi dobrým doplněním našich znalostí </w:t>
      </w:r>
      <w:r w:rsidR="00ED04F7">
        <w:rPr>
          <w:rFonts w:ascii="Tahoma" w:hAnsi="Tahoma" w:cs="Tahoma"/>
          <w:i/>
          <w:sz w:val="24"/>
          <w:szCs w:val="24"/>
        </w:rPr>
        <w:t>o</w:t>
      </w:r>
      <w:r w:rsidRPr="005C4CA5">
        <w:rPr>
          <w:rFonts w:ascii="Tahoma" w:hAnsi="Tahoma" w:cs="Tahoma"/>
          <w:i/>
          <w:sz w:val="24"/>
          <w:szCs w:val="24"/>
        </w:rPr>
        <w:t xml:space="preserve"> této problematice. Zejména jsme ocenili jeho </w:t>
      </w:r>
      <w:proofErr w:type="gramStart"/>
      <w:r w:rsidRPr="005C4CA5">
        <w:rPr>
          <w:rFonts w:ascii="Tahoma" w:hAnsi="Tahoma" w:cs="Tahoma"/>
          <w:i/>
          <w:sz w:val="24"/>
          <w:szCs w:val="24"/>
        </w:rPr>
        <w:t>rozsah</w:t>
      </w:r>
      <w:r w:rsidR="00ED04F7">
        <w:rPr>
          <w:rFonts w:ascii="Tahoma" w:hAnsi="Tahoma" w:cs="Tahoma"/>
          <w:i/>
          <w:sz w:val="24"/>
          <w:szCs w:val="24"/>
        </w:rPr>
        <w:t xml:space="preserve"> -</w:t>
      </w:r>
      <w:r w:rsidRPr="005C4CA5">
        <w:rPr>
          <w:rFonts w:ascii="Tahoma" w:hAnsi="Tahoma" w:cs="Tahoma"/>
          <w:i/>
          <w:sz w:val="24"/>
          <w:szCs w:val="24"/>
        </w:rPr>
        <w:t xml:space="preserve"> od</w:t>
      </w:r>
      <w:proofErr w:type="gramEnd"/>
      <w:r w:rsidRPr="005C4CA5">
        <w:rPr>
          <w:rFonts w:ascii="Tahoma" w:hAnsi="Tahoma" w:cs="Tahoma"/>
          <w:i/>
          <w:sz w:val="24"/>
          <w:szCs w:val="24"/>
        </w:rPr>
        <w:t xml:space="preserve"> teoretických přednášek po ukázky konkrétních příkladů.“</w:t>
      </w:r>
    </w:p>
    <w:p w:rsidR="00515251" w:rsidRPr="005C4CA5" w:rsidRDefault="00515251" w:rsidP="0046000A">
      <w:pPr>
        <w:pStyle w:val="Prosttext"/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</w:p>
    <w:p w:rsidR="00515251" w:rsidRDefault="008A58D3" w:rsidP="0046000A">
      <w:pPr>
        <w:pStyle w:val="Prosttext"/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E2052A">
        <w:rPr>
          <w:rFonts w:ascii="Tahoma" w:hAnsi="Tahoma" w:cs="Tahoma"/>
          <w:sz w:val="24"/>
          <w:szCs w:val="24"/>
        </w:rPr>
        <w:t xml:space="preserve">Mgr. </w:t>
      </w:r>
      <w:r w:rsidR="00515251" w:rsidRPr="00E2052A">
        <w:rPr>
          <w:rFonts w:ascii="Tahoma" w:hAnsi="Tahoma" w:cs="Tahoma"/>
          <w:sz w:val="24"/>
          <w:szCs w:val="24"/>
        </w:rPr>
        <w:t xml:space="preserve">Jiří Vávra, VAPI: </w:t>
      </w:r>
      <w:r w:rsidR="00515251" w:rsidRPr="00ED04F7">
        <w:rPr>
          <w:rFonts w:ascii="Tahoma" w:hAnsi="Tahoma" w:cs="Tahoma"/>
          <w:i/>
          <w:sz w:val="24"/>
          <w:szCs w:val="24"/>
        </w:rPr>
        <w:t xml:space="preserve">„Naše firma není výrobcem obráběcích strojů, ale jejich uživatelem. Vyrábíme formy pro vstřikování plastů a obráběcí stroje jsou jedním z našich výrobních prostředků. Aktuálně připravujeme realizaci automatické výrobní linky komponent forem, takže průřez prezentovaných témat byl </w:t>
      </w:r>
      <w:r w:rsidR="00ED04F7">
        <w:rPr>
          <w:rFonts w:ascii="Tahoma" w:hAnsi="Tahoma" w:cs="Tahoma"/>
          <w:i/>
          <w:sz w:val="24"/>
          <w:szCs w:val="24"/>
        </w:rPr>
        <w:t xml:space="preserve">pro nás </w:t>
      </w:r>
      <w:r w:rsidR="00515251" w:rsidRPr="00ED04F7">
        <w:rPr>
          <w:rFonts w:ascii="Tahoma" w:hAnsi="Tahoma" w:cs="Tahoma"/>
          <w:i/>
          <w:sz w:val="24"/>
          <w:szCs w:val="24"/>
        </w:rPr>
        <w:t xml:space="preserve">velmi přínosný. První část byla zajímavá jako celkový pohled na problematiku s větším nadhledem, ze kterého je možno </w:t>
      </w:r>
      <w:r w:rsidR="00ED04F7">
        <w:rPr>
          <w:rFonts w:ascii="Tahoma" w:hAnsi="Tahoma" w:cs="Tahoma"/>
          <w:i/>
          <w:sz w:val="24"/>
          <w:szCs w:val="24"/>
        </w:rPr>
        <w:t>abstrahovat</w:t>
      </w:r>
      <w:r w:rsidR="00515251" w:rsidRPr="00ED04F7">
        <w:rPr>
          <w:rFonts w:ascii="Tahoma" w:hAnsi="Tahoma" w:cs="Tahoma"/>
          <w:i/>
          <w:sz w:val="24"/>
          <w:szCs w:val="24"/>
        </w:rPr>
        <w:t xml:space="preserve"> dílčí části pro řešení konkrétních úloh v praxi. Druhá část byla přínosná konkrétními příklady. Osobně mě nejvíce zaujala reálná ukázka digitálního dvojčete výroby prezentovan</w:t>
      </w:r>
      <w:r w:rsidR="00ED04F7">
        <w:rPr>
          <w:rFonts w:ascii="Tahoma" w:hAnsi="Tahoma" w:cs="Tahoma"/>
          <w:i/>
          <w:sz w:val="24"/>
          <w:szCs w:val="24"/>
        </w:rPr>
        <w:t>á</w:t>
      </w:r>
      <w:r w:rsidR="00515251" w:rsidRPr="00ED04F7">
        <w:rPr>
          <w:rFonts w:ascii="Tahoma" w:hAnsi="Tahoma" w:cs="Tahoma"/>
          <w:i/>
          <w:sz w:val="24"/>
          <w:szCs w:val="24"/>
        </w:rPr>
        <w:t xml:space="preserve"> firmou ABB. Tento nástroj pro simulaci celých linek je velmi užitečný, avšak ne každý ho umí nasadit a používat. Seminář </w:t>
      </w:r>
      <w:r w:rsidR="00ED04F7">
        <w:rPr>
          <w:rFonts w:ascii="Tahoma" w:hAnsi="Tahoma" w:cs="Tahoma"/>
          <w:i/>
          <w:sz w:val="24"/>
          <w:szCs w:val="24"/>
        </w:rPr>
        <w:t xml:space="preserve">poskytl </w:t>
      </w:r>
      <w:r w:rsidR="00515251" w:rsidRPr="00ED04F7">
        <w:rPr>
          <w:rFonts w:ascii="Tahoma" w:hAnsi="Tahoma" w:cs="Tahoma"/>
          <w:i/>
          <w:sz w:val="24"/>
          <w:szCs w:val="24"/>
        </w:rPr>
        <w:t xml:space="preserve">přehled </w:t>
      </w:r>
      <w:r w:rsidR="00ED04F7">
        <w:rPr>
          <w:rFonts w:ascii="Tahoma" w:hAnsi="Tahoma" w:cs="Tahoma"/>
          <w:i/>
          <w:sz w:val="24"/>
          <w:szCs w:val="24"/>
        </w:rPr>
        <w:t xml:space="preserve">o </w:t>
      </w:r>
      <w:r w:rsidR="00515251" w:rsidRPr="00ED04F7">
        <w:rPr>
          <w:rFonts w:ascii="Tahoma" w:hAnsi="Tahoma" w:cs="Tahoma"/>
          <w:i/>
          <w:sz w:val="24"/>
          <w:szCs w:val="24"/>
        </w:rPr>
        <w:t xml:space="preserve">provázanosti </w:t>
      </w:r>
      <w:r w:rsidR="00ED04F7">
        <w:rPr>
          <w:rFonts w:ascii="Tahoma" w:hAnsi="Tahoma" w:cs="Tahoma"/>
          <w:i/>
          <w:sz w:val="24"/>
          <w:szCs w:val="24"/>
        </w:rPr>
        <w:t xml:space="preserve">jednotlivých </w:t>
      </w:r>
      <w:r w:rsidR="00515251" w:rsidRPr="00ED04F7">
        <w:rPr>
          <w:rFonts w:ascii="Tahoma" w:hAnsi="Tahoma" w:cs="Tahoma"/>
          <w:i/>
          <w:sz w:val="24"/>
          <w:szCs w:val="24"/>
        </w:rPr>
        <w:t>témat. Lze říci, že v každé dotčené oblasti by bylo možné návazně uspořádat samostatný jednodenní seminář.“</w:t>
      </w:r>
    </w:p>
    <w:p w:rsidR="00ED04F7" w:rsidRPr="00ED04F7" w:rsidRDefault="00ED04F7" w:rsidP="0046000A">
      <w:pPr>
        <w:pStyle w:val="Prosttext"/>
        <w:spacing w:line="276" w:lineRule="auto"/>
        <w:jc w:val="both"/>
        <w:rPr>
          <w:rFonts w:ascii="Tahoma" w:hAnsi="Tahoma" w:cs="Tahoma"/>
          <w:i/>
          <w:sz w:val="24"/>
          <w:szCs w:val="24"/>
        </w:rPr>
      </w:pPr>
    </w:p>
    <w:p w:rsidR="008006F7" w:rsidRPr="00E2052A" w:rsidRDefault="00A00A61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2052A">
        <w:rPr>
          <w:rFonts w:ascii="Tahoma" w:hAnsi="Tahoma" w:cs="Tahoma"/>
          <w:sz w:val="24"/>
          <w:szCs w:val="24"/>
        </w:rPr>
        <w:t>Seminář ICT ve výrobě byl první</w:t>
      </w:r>
      <w:r w:rsidR="00515251" w:rsidRPr="00E2052A">
        <w:rPr>
          <w:rFonts w:ascii="Tahoma" w:hAnsi="Tahoma" w:cs="Tahoma"/>
          <w:sz w:val="24"/>
          <w:szCs w:val="24"/>
        </w:rPr>
        <w:t>m</w:t>
      </w:r>
      <w:r w:rsidRPr="00E2052A">
        <w:rPr>
          <w:rFonts w:ascii="Tahoma" w:hAnsi="Tahoma" w:cs="Tahoma"/>
          <w:sz w:val="24"/>
          <w:szCs w:val="24"/>
        </w:rPr>
        <w:t xml:space="preserve"> ze série odborných seminářů, které pořádá RCMT ve spolupráci s TPSVT, </w:t>
      </w:r>
      <w:proofErr w:type="spellStart"/>
      <w:r w:rsidRPr="00E2052A">
        <w:rPr>
          <w:rFonts w:ascii="Tahoma" w:hAnsi="Tahoma" w:cs="Tahoma"/>
          <w:sz w:val="24"/>
          <w:szCs w:val="24"/>
        </w:rPr>
        <w:t>SpOS</w:t>
      </w:r>
      <w:proofErr w:type="spellEnd"/>
      <w:r w:rsidRPr="00E2052A">
        <w:rPr>
          <w:rFonts w:ascii="Tahoma" w:hAnsi="Tahoma" w:cs="Tahoma"/>
          <w:sz w:val="24"/>
          <w:szCs w:val="24"/>
        </w:rPr>
        <w:t xml:space="preserve"> a ČMSA v rámci projektu NUCLEI</w:t>
      </w:r>
      <w:r w:rsidR="00515251" w:rsidRPr="00E2052A">
        <w:rPr>
          <w:rFonts w:ascii="Tahoma" w:hAnsi="Tahoma" w:cs="Tahoma"/>
          <w:sz w:val="24"/>
          <w:szCs w:val="24"/>
        </w:rPr>
        <w:t xml:space="preserve">. Následovat budou </w:t>
      </w:r>
      <w:r w:rsidR="00ED04F7">
        <w:rPr>
          <w:rFonts w:ascii="Tahoma" w:hAnsi="Tahoma" w:cs="Tahoma"/>
          <w:sz w:val="24"/>
          <w:szCs w:val="24"/>
        </w:rPr>
        <w:t xml:space="preserve">dále </w:t>
      </w:r>
      <w:r w:rsidR="00515251" w:rsidRPr="00E2052A">
        <w:rPr>
          <w:rFonts w:ascii="Tahoma" w:hAnsi="Tahoma" w:cs="Tahoma"/>
          <w:sz w:val="24"/>
          <w:szCs w:val="24"/>
        </w:rPr>
        <w:t xml:space="preserve">semináře na téma </w:t>
      </w:r>
      <w:proofErr w:type="spellStart"/>
      <w:r w:rsidR="00515251" w:rsidRPr="00E2052A">
        <w:rPr>
          <w:rFonts w:ascii="Tahoma" w:hAnsi="Tahoma" w:cs="Tahoma"/>
          <w:sz w:val="24"/>
          <w:szCs w:val="24"/>
        </w:rPr>
        <w:t>Ecodesign</w:t>
      </w:r>
      <w:proofErr w:type="spellEnd"/>
      <w:r w:rsidR="00515251" w:rsidRPr="00E2052A">
        <w:rPr>
          <w:rFonts w:ascii="Tahoma" w:hAnsi="Tahoma" w:cs="Tahoma"/>
          <w:sz w:val="24"/>
          <w:szCs w:val="24"/>
        </w:rPr>
        <w:t>: Nákladově efektivní výroba (</w:t>
      </w:r>
      <w:r w:rsidRPr="00E2052A">
        <w:rPr>
          <w:rFonts w:ascii="Tahoma" w:hAnsi="Tahoma" w:cs="Tahoma"/>
          <w:sz w:val="24"/>
          <w:szCs w:val="24"/>
        </w:rPr>
        <w:t>3. května 2018</w:t>
      </w:r>
      <w:r w:rsidR="00515251" w:rsidRPr="00E2052A">
        <w:rPr>
          <w:rFonts w:ascii="Tahoma" w:hAnsi="Tahoma" w:cs="Tahoma"/>
          <w:sz w:val="24"/>
          <w:szCs w:val="24"/>
        </w:rPr>
        <w:t>) a Roboty pro oblast obráběcích strojů (</w:t>
      </w:r>
      <w:r w:rsidRPr="00E2052A">
        <w:rPr>
          <w:rFonts w:ascii="Tahoma" w:hAnsi="Tahoma" w:cs="Tahoma"/>
          <w:sz w:val="24"/>
          <w:szCs w:val="24"/>
        </w:rPr>
        <w:t>7. června 2018</w:t>
      </w:r>
      <w:r w:rsidR="00515251" w:rsidRPr="00E2052A">
        <w:rPr>
          <w:rFonts w:ascii="Tahoma" w:hAnsi="Tahoma" w:cs="Tahoma"/>
          <w:sz w:val="24"/>
          <w:szCs w:val="24"/>
        </w:rPr>
        <w:t>)</w:t>
      </w:r>
      <w:r w:rsidR="00245F75" w:rsidRPr="00E2052A">
        <w:rPr>
          <w:rFonts w:ascii="Tahoma" w:hAnsi="Tahoma" w:cs="Tahoma"/>
          <w:sz w:val="24"/>
          <w:szCs w:val="24"/>
        </w:rPr>
        <w:t>.</w:t>
      </w:r>
    </w:p>
    <w:p w:rsidR="00245F75" w:rsidRPr="00E2052A" w:rsidRDefault="00245F75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245F75" w:rsidRPr="00E2052A" w:rsidRDefault="00245F75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245F75" w:rsidRDefault="00245F75" w:rsidP="0046000A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2052A">
        <w:rPr>
          <w:rFonts w:ascii="Tahoma" w:hAnsi="Tahoma" w:cs="Tahoma"/>
          <w:b/>
          <w:sz w:val="24"/>
          <w:szCs w:val="24"/>
        </w:rPr>
        <w:t>Popisy obrázků:</w:t>
      </w:r>
    </w:p>
    <w:p w:rsidR="00ED04F7" w:rsidRPr="00E2052A" w:rsidRDefault="00ED04F7" w:rsidP="0046000A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245F75" w:rsidRDefault="00245F75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2052A">
        <w:rPr>
          <w:rFonts w:ascii="Tahoma" w:hAnsi="Tahoma" w:cs="Tahoma"/>
          <w:sz w:val="24"/>
          <w:szCs w:val="24"/>
        </w:rPr>
        <w:t xml:space="preserve">01 Dr. </w:t>
      </w:r>
      <w:proofErr w:type="spellStart"/>
      <w:r w:rsidRPr="00E2052A">
        <w:rPr>
          <w:rFonts w:ascii="Tahoma" w:hAnsi="Tahoma" w:cs="Tahoma"/>
          <w:sz w:val="24"/>
          <w:szCs w:val="24"/>
        </w:rPr>
        <w:t>Tilman</w:t>
      </w:r>
      <w:proofErr w:type="spellEnd"/>
      <w:r w:rsidRPr="00E205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2052A">
        <w:rPr>
          <w:rFonts w:ascii="Tahoma" w:hAnsi="Tahoma" w:cs="Tahoma"/>
          <w:sz w:val="24"/>
          <w:szCs w:val="24"/>
        </w:rPr>
        <w:t>Becker</w:t>
      </w:r>
      <w:proofErr w:type="spellEnd"/>
      <w:r w:rsidRPr="00E2052A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E2052A">
        <w:rPr>
          <w:rFonts w:ascii="Tahoma" w:hAnsi="Tahoma" w:cs="Tahoma"/>
          <w:sz w:val="24"/>
          <w:szCs w:val="24"/>
        </w:rPr>
        <w:t>DFKI - Německý</w:t>
      </w:r>
      <w:proofErr w:type="gramEnd"/>
      <w:r w:rsidRPr="00E2052A">
        <w:rPr>
          <w:rFonts w:ascii="Tahoma" w:hAnsi="Tahoma" w:cs="Tahoma"/>
          <w:sz w:val="24"/>
          <w:szCs w:val="24"/>
        </w:rPr>
        <w:t xml:space="preserve"> výzkumný ústav umělé inteligence, představil využití velkých dat a umělé inteligence v</w:t>
      </w:r>
      <w:r w:rsidR="00ED04F7">
        <w:rPr>
          <w:rFonts w:ascii="Tahoma" w:hAnsi="Tahoma" w:cs="Tahoma"/>
          <w:sz w:val="24"/>
          <w:szCs w:val="24"/>
        </w:rPr>
        <w:t> </w:t>
      </w:r>
      <w:r w:rsidRPr="00E2052A">
        <w:rPr>
          <w:rFonts w:ascii="Tahoma" w:hAnsi="Tahoma" w:cs="Tahoma"/>
          <w:sz w:val="24"/>
          <w:szCs w:val="24"/>
        </w:rPr>
        <w:t>robotice</w:t>
      </w:r>
    </w:p>
    <w:p w:rsidR="00ED04F7" w:rsidRPr="00E2052A" w:rsidRDefault="00ED04F7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245F75" w:rsidRPr="00E2052A" w:rsidRDefault="00245F75" w:rsidP="00460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2052A">
        <w:rPr>
          <w:rFonts w:ascii="Tahoma" w:hAnsi="Tahoma" w:cs="Tahoma"/>
          <w:sz w:val="24"/>
          <w:szCs w:val="24"/>
        </w:rPr>
        <w:t xml:space="preserve">02 David Řehoř, MBA, </w:t>
      </w:r>
      <w:proofErr w:type="gramStart"/>
      <w:r w:rsidRPr="00E2052A">
        <w:rPr>
          <w:rFonts w:ascii="Tahoma" w:hAnsi="Tahoma" w:cs="Tahoma"/>
          <w:sz w:val="24"/>
          <w:szCs w:val="24"/>
        </w:rPr>
        <w:t>ABB,  představil</w:t>
      </w:r>
      <w:proofErr w:type="gramEnd"/>
      <w:r w:rsidRPr="00E2052A">
        <w:rPr>
          <w:rFonts w:ascii="Tahoma" w:hAnsi="Tahoma" w:cs="Tahoma"/>
          <w:sz w:val="24"/>
          <w:szCs w:val="24"/>
        </w:rPr>
        <w:t xml:space="preserve"> uživatelské rozhraní pro sledování aktuálního stavu výroby v konkrétní firmě, která nasadila integrovaný systém MOM od ABB</w:t>
      </w:r>
    </w:p>
    <w:sectPr w:rsidR="00245F75" w:rsidRPr="00E20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52A" w:rsidRDefault="00E2052A" w:rsidP="00E2052A">
      <w:r>
        <w:separator/>
      </w:r>
    </w:p>
  </w:endnote>
  <w:endnote w:type="continuationSeparator" w:id="0">
    <w:p w:rsidR="00E2052A" w:rsidRDefault="00E2052A" w:rsidP="00E2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5C" w:rsidRDefault="00175F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658287"/>
      <w:docPartObj>
        <w:docPartGallery w:val="Page Numbers (Bottom of Page)"/>
        <w:docPartUnique/>
      </w:docPartObj>
    </w:sdtPr>
    <w:sdtEndPr/>
    <w:sdtContent>
      <w:p w:rsidR="00E2052A" w:rsidRDefault="00E205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2052A" w:rsidRDefault="00E205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5C" w:rsidRDefault="00175F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52A" w:rsidRDefault="00E2052A" w:rsidP="00E2052A">
      <w:r>
        <w:separator/>
      </w:r>
    </w:p>
  </w:footnote>
  <w:footnote w:type="continuationSeparator" w:id="0">
    <w:p w:rsidR="00E2052A" w:rsidRDefault="00E2052A" w:rsidP="00E2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5C" w:rsidRDefault="00175F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5C" w:rsidRDefault="00175F5C">
    <w:pPr>
      <w:pStyle w:val="Zhlav"/>
    </w:pPr>
    <w:r>
      <w:rPr>
        <w:noProof/>
      </w:rPr>
      <w:drawing>
        <wp:inline distT="0" distB="0" distL="0" distR="0">
          <wp:extent cx="3086100" cy="964088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865" cy="972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r>
      <w:rPr>
        <w:noProof/>
      </w:rPr>
      <w:drawing>
        <wp:inline distT="0" distB="0" distL="0" distR="0">
          <wp:extent cx="2667000" cy="620888"/>
          <wp:effectExtent l="0" t="0" r="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48" cy="63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5C" w:rsidRDefault="00175F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332A5"/>
    <w:multiLevelType w:val="hybridMultilevel"/>
    <w:tmpl w:val="86EC96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C0"/>
    <w:rsid w:val="00010CA3"/>
    <w:rsid w:val="000203B8"/>
    <w:rsid w:val="00020D53"/>
    <w:rsid w:val="00024AE7"/>
    <w:rsid w:val="00042EFA"/>
    <w:rsid w:val="00057EAB"/>
    <w:rsid w:val="000718AC"/>
    <w:rsid w:val="00093611"/>
    <w:rsid w:val="000A5EA8"/>
    <w:rsid w:val="000C236D"/>
    <w:rsid w:val="000E39A4"/>
    <w:rsid w:val="000E46BA"/>
    <w:rsid w:val="001075E4"/>
    <w:rsid w:val="00112A0A"/>
    <w:rsid w:val="00127CEF"/>
    <w:rsid w:val="001438FC"/>
    <w:rsid w:val="00150290"/>
    <w:rsid w:val="0015110E"/>
    <w:rsid w:val="00154241"/>
    <w:rsid w:val="00165878"/>
    <w:rsid w:val="00173725"/>
    <w:rsid w:val="00175F5C"/>
    <w:rsid w:val="00191A04"/>
    <w:rsid w:val="001970E9"/>
    <w:rsid w:val="001D2599"/>
    <w:rsid w:val="001F5B23"/>
    <w:rsid w:val="001F5E5D"/>
    <w:rsid w:val="00202F9D"/>
    <w:rsid w:val="002118EA"/>
    <w:rsid w:val="00215936"/>
    <w:rsid w:val="00222186"/>
    <w:rsid w:val="0022284A"/>
    <w:rsid w:val="00233772"/>
    <w:rsid w:val="00234F88"/>
    <w:rsid w:val="00240A03"/>
    <w:rsid w:val="00245F75"/>
    <w:rsid w:val="00253A72"/>
    <w:rsid w:val="0026210B"/>
    <w:rsid w:val="002743C2"/>
    <w:rsid w:val="00276C40"/>
    <w:rsid w:val="00277D26"/>
    <w:rsid w:val="0028512F"/>
    <w:rsid w:val="002C4D22"/>
    <w:rsid w:val="002C560C"/>
    <w:rsid w:val="002D2DBA"/>
    <w:rsid w:val="002D6351"/>
    <w:rsid w:val="002E2425"/>
    <w:rsid w:val="002E4A0C"/>
    <w:rsid w:val="002E7995"/>
    <w:rsid w:val="002F057F"/>
    <w:rsid w:val="002F224F"/>
    <w:rsid w:val="002F605B"/>
    <w:rsid w:val="00300BF4"/>
    <w:rsid w:val="00306920"/>
    <w:rsid w:val="00312071"/>
    <w:rsid w:val="00326169"/>
    <w:rsid w:val="0033723C"/>
    <w:rsid w:val="00337A98"/>
    <w:rsid w:val="00355D97"/>
    <w:rsid w:val="003613D7"/>
    <w:rsid w:val="003A3824"/>
    <w:rsid w:val="003C217B"/>
    <w:rsid w:val="003C4DDD"/>
    <w:rsid w:val="003F2DA9"/>
    <w:rsid w:val="003F487E"/>
    <w:rsid w:val="00417A36"/>
    <w:rsid w:val="00420CFF"/>
    <w:rsid w:val="0043122A"/>
    <w:rsid w:val="00433D8C"/>
    <w:rsid w:val="00446451"/>
    <w:rsid w:val="00455DBF"/>
    <w:rsid w:val="0046000A"/>
    <w:rsid w:val="0046579E"/>
    <w:rsid w:val="0046706A"/>
    <w:rsid w:val="00470C30"/>
    <w:rsid w:val="004721C1"/>
    <w:rsid w:val="00481FEE"/>
    <w:rsid w:val="004853CF"/>
    <w:rsid w:val="004976DF"/>
    <w:rsid w:val="004C1A31"/>
    <w:rsid w:val="004C6473"/>
    <w:rsid w:val="004D3906"/>
    <w:rsid w:val="004E5B50"/>
    <w:rsid w:val="004F0A6B"/>
    <w:rsid w:val="004F65C8"/>
    <w:rsid w:val="004F79AB"/>
    <w:rsid w:val="00515251"/>
    <w:rsid w:val="0053265E"/>
    <w:rsid w:val="005501D5"/>
    <w:rsid w:val="00571981"/>
    <w:rsid w:val="005758CF"/>
    <w:rsid w:val="00580F32"/>
    <w:rsid w:val="005A0AF9"/>
    <w:rsid w:val="005A2F44"/>
    <w:rsid w:val="005A69D4"/>
    <w:rsid w:val="005B6793"/>
    <w:rsid w:val="005C4CA5"/>
    <w:rsid w:val="005C7DA0"/>
    <w:rsid w:val="005D3606"/>
    <w:rsid w:val="005D76E7"/>
    <w:rsid w:val="005E5C51"/>
    <w:rsid w:val="005F0A4A"/>
    <w:rsid w:val="005F666A"/>
    <w:rsid w:val="005F7FBF"/>
    <w:rsid w:val="00647D05"/>
    <w:rsid w:val="006637E6"/>
    <w:rsid w:val="00680F34"/>
    <w:rsid w:val="00682D26"/>
    <w:rsid w:val="006B6D82"/>
    <w:rsid w:val="006C4E55"/>
    <w:rsid w:val="006D1F60"/>
    <w:rsid w:val="006D4DF2"/>
    <w:rsid w:val="006E3581"/>
    <w:rsid w:val="006E6563"/>
    <w:rsid w:val="006F0244"/>
    <w:rsid w:val="006F3D5C"/>
    <w:rsid w:val="007110A5"/>
    <w:rsid w:val="007400F7"/>
    <w:rsid w:val="007448F5"/>
    <w:rsid w:val="007459E3"/>
    <w:rsid w:val="00745E25"/>
    <w:rsid w:val="00756815"/>
    <w:rsid w:val="00775835"/>
    <w:rsid w:val="007C6753"/>
    <w:rsid w:val="007E0EF5"/>
    <w:rsid w:val="007E23B2"/>
    <w:rsid w:val="007E6735"/>
    <w:rsid w:val="007F62C4"/>
    <w:rsid w:val="008006F7"/>
    <w:rsid w:val="00803F82"/>
    <w:rsid w:val="008162CA"/>
    <w:rsid w:val="00816AFA"/>
    <w:rsid w:val="008179CC"/>
    <w:rsid w:val="00820DC0"/>
    <w:rsid w:val="008242C0"/>
    <w:rsid w:val="00826F1A"/>
    <w:rsid w:val="0083769F"/>
    <w:rsid w:val="00845949"/>
    <w:rsid w:val="008465A8"/>
    <w:rsid w:val="008538E1"/>
    <w:rsid w:val="00873E1F"/>
    <w:rsid w:val="00874E37"/>
    <w:rsid w:val="008A1C54"/>
    <w:rsid w:val="008A466C"/>
    <w:rsid w:val="008A58D3"/>
    <w:rsid w:val="008B1A90"/>
    <w:rsid w:val="008B273A"/>
    <w:rsid w:val="008E081B"/>
    <w:rsid w:val="008E1BDD"/>
    <w:rsid w:val="00901D23"/>
    <w:rsid w:val="00912444"/>
    <w:rsid w:val="00925094"/>
    <w:rsid w:val="0092643B"/>
    <w:rsid w:val="00942992"/>
    <w:rsid w:val="009601C1"/>
    <w:rsid w:val="0096076B"/>
    <w:rsid w:val="009653A0"/>
    <w:rsid w:val="00972CBA"/>
    <w:rsid w:val="00990B98"/>
    <w:rsid w:val="00995309"/>
    <w:rsid w:val="0099620E"/>
    <w:rsid w:val="009A3DE5"/>
    <w:rsid w:val="009B616A"/>
    <w:rsid w:val="009B7972"/>
    <w:rsid w:val="009D0CEC"/>
    <w:rsid w:val="009E1A19"/>
    <w:rsid w:val="00A00A61"/>
    <w:rsid w:val="00A224CB"/>
    <w:rsid w:val="00A37944"/>
    <w:rsid w:val="00A44BD0"/>
    <w:rsid w:val="00A5085F"/>
    <w:rsid w:val="00A53C29"/>
    <w:rsid w:val="00A60122"/>
    <w:rsid w:val="00A75D25"/>
    <w:rsid w:val="00A85EE5"/>
    <w:rsid w:val="00A91167"/>
    <w:rsid w:val="00AA37B0"/>
    <w:rsid w:val="00AB036E"/>
    <w:rsid w:val="00AC0ED1"/>
    <w:rsid w:val="00AC41EF"/>
    <w:rsid w:val="00AD6353"/>
    <w:rsid w:val="00AD7EEC"/>
    <w:rsid w:val="00AE2465"/>
    <w:rsid w:val="00B07C41"/>
    <w:rsid w:val="00B138F6"/>
    <w:rsid w:val="00B30B70"/>
    <w:rsid w:val="00B422D0"/>
    <w:rsid w:val="00B4414B"/>
    <w:rsid w:val="00B602EE"/>
    <w:rsid w:val="00B840A6"/>
    <w:rsid w:val="00BB0785"/>
    <w:rsid w:val="00BC4ADF"/>
    <w:rsid w:val="00BE2097"/>
    <w:rsid w:val="00C2323C"/>
    <w:rsid w:val="00C236EC"/>
    <w:rsid w:val="00C27FF9"/>
    <w:rsid w:val="00C63231"/>
    <w:rsid w:val="00C65370"/>
    <w:rsid w:val="00C73990"/>
    <w:rsid w:val="00C8405F"/>
    <w:rsid w:val="00C87502"/>
    <w:rsid w:val="00CA2FB5"/>
    <w:rsid w:val="00CA76A7"/>
    <w:rsid w:val="00CA7810"/>
    <w:rsid w:val="00CA7C1C"/>
    <w:rsid w:val="00CB6068"/>
    <w:rsid w:val="00CC38AC"/>
    <w:rsid w:val="00CD42D5"/>
    <w:rsid w:val="00CF1C66"/>
    <w:rsid w:val="00CF4A24"/>
    <w:rsid w:val="00CF55DC"/>
    <w:rsid w:val="00D10420"/>
    <w:rsid w:val="00D139F4"/>
    <w:rsid w:val="00D22662"/>
    <w:rsid w:val="00D265CE"/>
    <w:rsid w:val="00D31FFB"/>
    <w:rsid w:val="00D33AD4"/>
    <w:rsid w:val="00D609B0"/>
    <w:rsid w:val="00D63418"/>
    <w:rsid w:val="00D730C3"/>
    <w:rsid w:val="00D7343A"/>
    <w:rsid w:val="00D827D6"/>
    <w:rsid w:val="00D90C5F"/>
    <w:rsid w:val="00D93C61"/>
    <w:rsid w:val="00D97B3A"/>
    <w:rsid w:val="00DA16F4"/>
    <w:rsid w:val="00DA2F8B"/>
    <w:rsid w:val="00DA6457"/>
    <w:rsid w:val="00DB72D0"/>
    <w:rsid w:val="00DC5C92"/>
    <w:rsid w:val="00DE5E82"/>
    <w:rsid w:val="00DE6CA4"/>
    <w:rsid w:val="00DE700B"/>
    <w:rsid w:val="00E140B0"/>
    <w:rsid w:val="00E2052A"/>
    <w:rsid w:val="00E31CAE"/>
    <w:rsid w:val="00E720CF"/>
    <w:rsid w:val="00E8074C"/>
    <w:rsid w:val="00E858D2"/>
    <w:rsid w:val="00E913E7"/>
    <w:rsid w:val="00E962E4"/>
    <w:rsid w:val="00EA47FA"/>
    <w:rsid w:val="00EA69F6"/>
    <w:rsid w:val="00EA6F41"/>
    <w:rsid w:val="00EC1041"/>
    <w:rsid w:val="00EC390C"/>
    <w:rsid w:val="00ED04F7"/>
    <w:rsid w:val="00ED3DDA"/>
    <w:rsid w:val="00EE5D60"/>
    <w:rsid w:val="00EF47D7"/>
    <w:rsid w:val="00EF7188"/>
    <w:rsid w:val="00F465F7"/>
    <w:rsid w:val="00F54D4D"/>
    <w:rsid w:val="00F565ED"/>
    <w:rsid w:val="00F57C50"/>
    <w:rsid w:val="00F622FF"/>
    <w:rsid w:val="00F74A32"/>
    <w:rsid w:val="00F76390"/>
    <w:rsid w:val="00F9373C"/>
    <w:rsid w:val="00F96287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0CAB5-80A9-41A4-A342-FF3509E8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79C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79CC"/>
    <w:rPr>
      <w:color w:val="0563C1"/>
      <w:u w:val="single"/>
    </w:rPr>
  </w:style>
  <w:style w:type="paragraph" w:customStyle="1" w:styleId="Default">
    <w:name w:val="Default"/>
    <w:rsid w:val="008179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5C7DA0"/>
    <w:pPr>
      <w:spacing w:after="0" w:line="240" w:lineRule="auto"/>
    </w:pPr>
    <w:rPr>
      <w:rFonts w:eastAsia="Batang"/>
    </w:rPr>
  </w:style>
  <w:style w:type="paragraph" w:styleId="Odstavecseseznamem">
    <w:name w:val="List Paragraph"/>
    <w:basedOn w:val="Normln"/>
    <w:uiPriority w:val="34"/>
    <w:qFormat/>
    <w:rsid w:val="00A00A61"/>
    <w:pPr>
      <w:spacing w:after="160" w:line="259" w:lineRule="auto"/>
      <w:ind w:left="720"/>
      <w:contextualSpacing/>
    </w:pPr>
    <w:rPr>
      <w:rFonts w:asciiTheme="minorHAnsi" w:eastAsia="Batang" w:hAnsiTheme="minorHAnsi" w:cstheme="minorBidi"/>
    </w:rPr>
  </w:style>
  <w:style w:type="paragraph" w:styleId="Normlnweb">
    <w:name w:val="Normal (Web)"/>
    <w:basedOn w:val="Normln"/>
    <w:uiPriority w:val="99"/>
    <w:semiHidden/>
    <w:unhideWhenUsed/>
    <w:rsid w:val="00CB6068"/>
    <w:rPr>
      <w:rFonts w:ascii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15251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15251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E20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052A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205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052A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8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ransfertech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1481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FS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Ester</dc:creator>
  <cp:keywords/>
  <dc:description/>
  <cp:lastModifiedBy>Bedřich Musil</cp:lastModifiedBy>
  <cp:revision>3</cp:revision>
  <cp:lastPrinted>2018-04-17T14:21:00Z</cp:lastPrinted>
  <dcterms:created xsi:type="dcterms:W3CDTF">2018-04-17T14:21:00Z</dcterms:created>
  <dcterms:modified xsi:type="dcterms:W3CDTF">2018-07-13T10:27:00Z</dcterms:modified>
</cp:coreProperties>
</file>